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98" w:rsidRPr="00904DCE" w:rsidRDefault="00BD7998" w:rsidP="00BD7998">
      <w:pPr>
        <w:jc w:val="both"/>
        <w:rPr>
          <w:rFonts w:ascii="Arial" w:hAnsi="Arial" w:cs="Arial"/>
          <w:sz w:val="24"/>
          <w:szCs w:val="24"/>
          <w:lang w:val="pt-PT"/>
        </w:rPr>
      </w:pPr>
    </w:p>
    <w:p w:rsidR="00BD7998" w:rsidRPr="00904DCE" w:rsidRDefault="00BD7998" w:rsidP="00BD7998">
      <w:pPr>
        <w:tabs>
          <w:tab w:val="left" w:pos="284"/>
          <w:tab w:val="left" w:pos="1032"/>
          <w:tab w:val="center" w:pos="2970"/>
          <w:tab w:val="decimal" w:pos="4410"/>
          <w:tab w:val="decimal" w:pos="5832"/>
          <w:tab w:val="center" w:pos="8076"/>
          <w:tab w:val="decimal" w:pos="10314"/>
        </w:tabs>
        <w:ind w:right="193"/>
        <w:jc w:val="both"/>
        <w:rPr>
          <w:rFonts w:ascii="Arial" w:hAnsi="Arial" w:cs="Arial"/>
          <w:sz w:val="24"/>
          <w:szCs w:val="24"/>
          <w:lang w:val="pt-PT"/>
        </w:rPr>
      </w:pPr>
      <w:r>
        <w:rPr>
          <w:rFonts w:ascii="Arial" w:hAnsi="Arial" w:cs="Arial"/>
          <w:noProof/>
          <w:sz w:val="24"/>
          <w:szCs w:val="24"/>
          <w:lang w:val="es-ES"/>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95885</wp:posOffset>
            </wp:positionV>
            <wp:extent cx="990600" cy="1257300"/>
            <wp:effectExtent l="19050" t="0" r="0" b="0"/>
            <wp:wrapTight wrapText="bothSides">
              <wp:wrapPolygon edited="0">
                <wp:start x="-415" y="0"/>
                <wp:lineTo x="-415" y="21273"/>
                <wp:lineTo x="21600" y="21273"/>
                <wp:lineTo x="21600" y="0"/>
                <wp:lineTo x="-415" y="0"/>
              </wp:wrapPolygon>
            </wp:wrapTight>
            <wp:docPr id="2" name="Picture 3" descr="logos Asoc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Asoc [Converted].jpg"/>
                    <pic:cNvPicPr>
                      <a:picLocks noChangeAspect="1" noChangeArrowheads="1"/>
                    </pic:cNvPicPr>
                  </pic:nvPicPr>
                  <pic:blipFill>
                    <a:blip r:embed="rId5" cstate="print"/>
                    <a:srcRect/>
                    <a:stretch>
                      <a:fillRect/>
                    </a:stretch>
                  </pic:blipFill>
                  <pic:spPr bwMode="auto">
                    <a:xfrm>
                      <a:off x="0" y="0"/>
                      <a:ext cx="990600" cy="1257300"/>
                    </a:xfrm>
                    <a:prstGeom prst="rect">
                      <a:avLst/>
                    </a:prstGeom>
                    <a:noFill/>
                    <a:ln w="9525">
                      <a:noFill/>
                      <a:miter lim="800000"/>
                      <a:headEnd/>
                      <a:tailEnd/>
                    </a:ln>
                  </pic:spPr>
                </pic:pic>
              </a:graphicData>
            </a:graphic>
          </wp:anchor>
        </w:drawing>
      </w:r>
    </w:p>
    <w:p w:rsidR="00BD7998" w:rsidRPr="00904DCE" w:rsidRDefault="00BD7998" w:rsidP="00BD7998">
      <w:pPr>
        <w:tabs>
          <w:tab w:val="left" w:pos="284"/>
          <w:tab w:val="left" w:pos="1032"/>
          <w:tab w:val="center" w:pos="2970"/>
          <w:tab w:val="decimal" w:pos="4410"/>
          <w:tab w:val="decimal" w:pos="5832"/>
          <w:tab w:val="center" w:pos="8076"/>
          <w:tab w:val="decimal" w:pos="10314"/>
        </w:tabs>
        <w:ind w:right="193"/>
        <w:jc w:val="both"/>
        <w:rPr>
          <w:rFonts w:ascii="Arial" w:hAnsi="Arial" w:cs="Arial"/>
          <w:sz w:val="24"/>
          <w:szCs w:val="24"/>
          <w:lang w:val="pt-PT"/>
        </w:rPr>
      </w:pPr>
    </w:p>
    <w:p w:rsidR="00BD7998" w:rsidRPr="00904DCE" w:rsidRDefault="00BD7998" w:rsidP="00BD7998">
      <w:pPr>
        <w:tabs>
          <w:tab w:val="left" w:pos="284"/>
          <w:tab w:val="left" w:pos="1032"/>
          <w:tab w:val="center" w:pos="2970"/>
          <w:tab w:val="decimal" w:pos="4410"/>
          <w:tab w:val="decimal" w:pos="5832"/>
          <w:tab w:val="center" w:pos="8076"/>
          <w:tab w:val="decimal" w:pos="10314"/>
        </w:tabs>
        <w:ind w:right="193"/>
        <w:jc w:val="both"/>
        <w:rPr>
          <w:rFonts w:ascii="Arial" w:hAnsi="Arial" w:cs="Arial"/>
          <w:sz w:val="24"/>
          <w:szCs w:val="24"/>
          <w:lang w:val="pt-PT"/>
        </w:rPr>
      </w:pPr>
    </w:p>
    <w:p w:rsidR="00BD7998" w:rsidRPr="00904DCE" w:rsidRDefault="00BD7998" w:rsidP="00BD7998">
      <w:pPr>
        <w:tabs>
          <w:tab w:val="left" w:pos="284"/>
          <w:tab w:val="left" w:pos="1032"/>
          <w:tab w:val="center" w:pos="2970"/>
          <w:tab w:val="decimal" w:pos="4410"/>
          <w:tab w:val="decimal" w:pos="5832"/>
          <w:tab w:val="center" w:pos="8076"/>
          <w:tab w:val="decimal" w:pos="10314"/>
        </w:tabs>
        <w:ind w:right="193"/>
        <w:jc w:val="both"/>
        <w:rPr>
          <w:rFonts w:ascii="Arial" w:hAnsi="Arial" w:cs="Arial"/>
          <w:sz w:val="24"/>
          <w:szCs w:val="24"/>
          <w:lang w:val="pt-PT"/>
        </w:rPr>
      </w:pPr>
    </w:p>
    <w:p w:rsidR="00BD7998" w:rsidRPr="00904DCE" w:rsidRDefault="00BD7998" w:rsidP="00BD7998">
      <w:pPr>
        <w:jc w:val="both"/>
        <w:rPr>
          <w:rFonts w:ascii="Arial" w:hAnsi="Arial" w:cs="Arial"/>
          <w:sz w:val="24"/>
          <w:szCs w:val="24"/>
          <w:lang w:val="pt-PT"/>
        </w:rPr>
      </w:pPr>
      <w:r w:rsidRPr="00904DCE">
        <w:rPr>
          <w:rFonts w:ascii="Arial" w:hAnsi="Arial" w:cs="Arial"/>
          <w:noProof/>
          <w:sz w:val="24"/>
          <w:szCs w:val="24"/>
          <w:lang w:val="en-US"/>
        </w:rPr>
        <w:pict>
          <v:line id="_x0000_s1027" style="position:absolute;left:0;text-align:left;z-index:251661312" from="-13.95pt,630.2pt" to="454.05pt,630.2pt" wrapcoords="1 1 625 1 625 1 1 1 1 1" stroked="f" strokecolor="#4a7ebb" strokeweight="3.5pt">
            <v:fill o:detectmouseclick="t"/>
            <v:shadow on="t" opacity="22938f" offset="0"/>
            <w10:wrap type="tight"/>
          </v:line>
        </w:pict>
      </w:r>
    </w:p>
    <w:p w:rsidR="00BD7998" w:rsidRPr="00904DCE" w:rsidRDefault="00BD7998" w:rsidP="00BD7998">
      <w:pPr>
        <w:jc w:val="both"/>
        <w:rPr>
          <w:rFonts w:ascii="Arial" w:hAnsi="Arial" w:cs="Arial"/>
          <w:sz w:val="24"/>
          <w:szCs w:val="24"/>
          <w:lang w:val="pt-PT"/>
        </w:rPr>
      </w:pPr>
    </w:p>
    <w:p w:rsidR="00BD7998" w:rsidRPr="00904DCE" w:rsidRDefault="00BD7998" w:rsidP="00BD7998">
      <w:pPr>
        <w:jc w:val="both"/>
        <w:rPr>
          <w:rFonts w:ascii="Arial" w:hAnsi="Arial" w:cs="Arial"/>
          <w:sz w:val="24"/>
          <w:szCs w:val="24"/>
          <w:lang w:val="pt-PT"/>
        </w:rPr>
      </w:pPr>
    </w:p>
    <w:p w:rsidR="00BD7998" w:rsidRPr="00904DCE" w:rsidRDefault="00BD7998" w:rsidP="00BD7998">
      <w:pPr>
        <w:jc w:val="both"/>
        <w:rPr>
          <w:rFonts w:ascii="Arial" w:hAnsi="Arial" w:cs="Arial"/>
          <w:sz w:val="24"/>
          <w:szCs w:val="24"/>
          <w:lang w:val="pt-PT"/>
        </w:rPr>
      </w:pPr>
    </w:p>
    <w:p w:rsidR="00BD7998" w:rsidRDefault="00BD7998" w:rsidP="00BD7998">
      <w:pPr>
        <w:jc w:val="center"/>
        <w:rPr>
          <w:rFonts w:ascii="Arial" w:hAnsi="Arial" w:cs="Arial"/>
          <w:sz w:val="24"/>
          <w:szCs w:val="24"/>
        </w:rPr>
      </w:pPr>
    </w:p>
    <w:p w:rsidR="00BD7998" w:rsidRDefault="00BD7998" w:rsidP="00BD7998">
      <w:pPr>
        <w:jc w:val="center"/>
        <w:rPr>
          <w:rFonts w:ascii="Arial" w:hAnsi="Arial" w:cs="Arial"/>
          <w:sz w:val="24"/>
          <w:szCs w:val="24"/>
        </w:rPr>
      </w:pPr>
    </w:p>
    <w:p w:rsidR="00BD7998" w:rsidRPr="00C13F9B" w:rsidRDefault="00BD7998" w:rsidP="00BD7998">
      <w:pPr>
        <w:jc w:val="center"/>
        <w:rPr>
          <w:rFonts w:ascii="Arial" w:hAnsi="Arial" w:cs="Arial"/>
          <w:b/>
          <w:sz w:val="24"/>
          <w:szCs w:val="24"/>
        </w:rPr>
      </w:pPr>
      <w:r w:rsidRPr="00C13F9B">
        <w:rPr>
          <w:rFonts w:ascii="Arial" w:hAnsi="Arial" w:cs="Arial"/>
          <w:b/>
          <w:sz w:val="24"/>
          <w:szCs w:val="24"/>
        </w:rPr>
        <w:t>MEMORIA Y REPORTE DE ACTIVIDADES - 201</w:t>
      </w:r>
      <w:r>
        <w:rPr>
          <w:rFonts w:ascii="Arial" w:hAnsi="Arial" w:cs="Arial"/>
          <w:b/>
          <w:sz w:val="24"/>
          <w:szCs w:val="24"/>
        </w:rPr>
        <w:t>1</w:t>
      </w:r>
    </w:p>
    <w:p w:rsidR="00BD7998" w:rsidRDefault="00BD7998" w:rsidP="00BD7998">
      <w:pPr>
        <w:ind w:firstLine="720"/>
        <w:jc w:val="center"/>
        <w:rPr>
          <w:rFonts w:ascii="Arial" w:hAnsi="Arial" w:cs="Arial"/>
          <w:sz w:val="24"/>
          <w:szCs w:val="24"/>
        </w:rPr>
      </w:pPr>
    </w:p>
    <w:p w:rsidR="00BD7998" w:rsidRDefault="00BD7998" w:rsidP="00BD7998">
      <w:pPr>
        <w:ind w:firstLine="720"/>
        <w:jc w:val="center"/>
        <w:rPr>
          <w:rFonts w:ascii="Arial" w:hAnsi="Arial" w:cs="Arial"/>
          <w:sz w:val="24"/>
          <w:szCs w:val="24"/>
        </w:rPr>
      </w:pPr>
    </w:p>
    <w:p w:rsidR="00BD7998" w:rsidRPr="00904DCE" w:rsidRDefault="00BD7998" w:rsidP="00BD7998">
      <w:pPr>
        <w:jc w:val="center"/>
        <w:rPr>
          <w:rFonts w:ascii="Arial" w:hAnsi="Arial" w:cs="Arial"/>
          <w:sz w:val="24"/>
          <w:szCs w:val="24"/>
        </w:rPr>
      </w:pPr>
      <w:r w:rsidRPr="00904DCE">
        <w:rPr>
          <w:rFonts w:ascii="Arial" w:hAnsi="Arial" w:cs="Arial"/>
          <w:sz w:val="24"/>
          <w:szCs w:val="24"/>
        </w:rPr>
        <w:t>Asociación Ciudadana por los Derechos Humanos</w:t>
      </w:r>
    </w:p>
    <w:p w:rsidR="00BD7998" w:rsidRPr="00904DCE" w:rsidRDefault="00BD7998" w:rsidP="00BD7998">
      <w:pPr>
        <w:jc w:val="center"/>
        <w:rPr>
          <w:rFonts w:ascii="Arial" w:hAnsi="Arial" w:cs="Arial"/>
          <w:sz w:val="24"/>
          <w:szCs w:val="24"/>
          <w:lang w:val="es-ES"/>
        </w:rPr>
      </w:pPr>
      <w:r w:rsidRPr="00904DCE">
        <w:rPr>
          <w:rFonts w:ascii="Arial" w:hAnsi="Arial" w:cs="Arial"/>
          <w:sz w:val="24"/>
          <w:szCs w:val="24"/>
          <w:lang w:val="es-ES"/>
        </w:rPr>
        <w:t>Av. Callao Nº 741, 1er. Piso "3", Capital Federal</w:t>
      </w:r>
    </w:p>
    <w:p w:rsidR="00BD7998" w:rsidRPr="00904DCE" w:rsidRDefault="00BD7998" w:rsidP="00BD7998">
      <w:pPr>
        <w:jc w:val="center"/>
        <w:rPr>
          <w:rFonts w:ascii="Arial" w:hAnsi="Arial" w:cs="Arial"/>
          <w:sz w:val="24"/>
          <w:szCs w:val="24"/>
          <w:u w:val="single"/>
        </w:rPr>
      </w:pPr>
      <w:r w:rsidRPr="00904DCE">
        <w:rPr>
          <w:rFonts w:ascii="Arial" w:hAnsi="Arial" w:cs="Arial"/>
          <w:sz w:val="24"/>
          <w:szCs w:val="24"/>
          <w:u w:val="single"/>
        </w:rPr>
        <w:t xml:space="preserve">Ejercicio Económico cerrado al 31 de </w:t>
      </w:r>
      <w:r>
        <w:rPr>
          <w:rFonts w:ascii="Arial" w:hAnsi="Arial" w:cs="Arial"/>
          <w:sz w:val="24"/>
          <w:szCs w:val="24"/>
          <w:u w:val="single"/>
        </w:rPr>
        <w:t>diciembre de 2011</w:t>
      </w:r>
    </w:p>
    <w:p w:rsidR="00BD7998" w:rsidRDefault="00BD7998" w:rsidP="00BD7998">
      <w:pPr>
        <w:ind w:firstLine="567"/>
        <w:jc w:val="both"/>
        <w:rPr>
          <w:rFonts w:ascii="Arial" w:hAnsi="Arial" w:cs="Arial"/>
          <w:sz w:val="24"/>
          <w:szCs w:val="24"/>
        </w:rPr>
      </w:pPr>
    </w:p>
    <w:p w:rsidR="00BD7998" w:rsidRPr="00904DCE" w:rsidRDefault="00BD7998" w:rsidP="00BD7998">
      <w:pPr>
        <w:ind w:firstLine="567"/>
        <w:jc w:val="both"/>
        <w:rPr>
          <w:rFonts w:ascii="Arial" w:hAnsi="Arial" w:cs="Arial"/>
          <w:sz w:val="24"/>
          <w:szCs w:val="24"/>
        </w:rPr>
      </w:pPr>
    </w:p>
    <w:p w:rsidR="00BD7998" w:rsidRDefault="00BD7998" w:rsidP="00BD7998">
      <w:pPr>
        <w:ind w:firstLine="567"/>
        <w:jc w:val="both"/>
        <w:rPr>
          <w:rFonts w:ascii="Arial" w:hAnsi="Arial" w:cs="Arial"/>
          <w:sz w:val="24"/>
          <w:szCs w:val="24"/>
        </w:rPr>
      </w:pPr>
    </w:p>
    <w:p w:rsidR="00BD7998" w:rsidRPr="00904DCE" w:rsidRDefault="00BD7998" w:rsidP="00BD7998">
      <w:pPr>
        <w:ind w:firstLine="567"/>
        <w:jc w:val="both"/>
        <w:rPr>
          <w:rFonts w:ascii="Arial" w:hAnsi="Arial" w:cs="Arial"/>
          <w:sz w:val="24"/>
          <w:szCs w:val="24"/>
        </w:rPr>
      </w:pPr>
      <w:r w:rsidRPr="00904DCE">
        <w:rPr>
          <w:rFonts w:ascii="Arial" w:hAnsi="Arial" w:cs="Arial"/>
          <w:sz w:val="24"/>
          <w:szCs w:val="24"/>
        </w:rPr>
        <w:t>Señores/as asociados/as:</w:t>
      </w:r>
    </w:p>
    <w:p w:rsidR="00BD7998" w:rsidRDefault="00BD7998" w:rsidP="00BD7998">
      <w:pPr>
        <w:ind w:firstLine="567"/>
        <w:jc w:val="both"/>
        <w:rPr>
          <w:rFonts w:ascii="Arial" w:hAnsi="Arial" w:cs="Arial"/>
          <w:sz w:val="24"/>
          <w:szCs w:val="24"/>
        </w:rPr>
      </w:pPr>
    </w:p>
    <w:p w:rsidR="00BD7998" w:rsidRDefault="00BD7998" w:rsidP="00BD7998">
      <w:pPr>
        <w:ind w:firstLine="567"/>
        <w:jc w:val="both"/>
        <w:rPr>
          <w:rFonts w:ascii="Arial" w:hAnsi="Arial" w:cs="Arial"/>
          <w:sz w:val="24"/>
          <w:szCs w:val="24"/>
        </w:rPr>
      </w:pPr>
    </w:p>
    <w:p w:rsidR="00BD7998" w:rsidRPr="00904DCE" w:rsidRDefault="00BD7998" w:rsidP="00BD7998">
      <w:pPr>
        <w:ind w:left="567"/>
        <w:jc w:val="both"/>
        <w:rPr>
          <w:rFonts w:ascii="Arial" w:hAnsi="Arial" w:cs="Arial"/>
          <w:sz w:val="24"/>
          <w:szCs w:val="24"/>
        </w:rPr>
      </w:pPr>
      <w:r w:rsidRPr="00904DCE">
        <w:rPr>
          <w:rFonts w:ascii="Arial" w:hAnsi="Arial" w:cs="Arial"/>
          <w:sz w:val="24"/>
          <w:szCs w:val="24"/>
        </w:rPr>
        <w:t>La Comisión Directiva de la Asociación Ciudadana por los Derechos Humanos pone a su consideración la Memoria y Estados Contables correspondiente al ejercicio económico cerrado el 3</w:t>
      </w:r>
      <w:r>
        <w:rPr>
          <w:rFonts w:ascii="Arial" w:hAnsi="Arial" w:cs="Arial"/>
          <w:sz w:val="24"/>
          <w:szCs w:val="24"/>
        </w:rPr>
        <w:t>1 de diciembre de 2011</w:t>
      </w:r>
      <w:r w:rsidRPr="00904DCE">
        <w:rPr>
          <w:rFonts w:ascii="Arial" w:hAnsi="Arial" w:cs="Arial"/>
          <w:sz w:val="24"/>
          <w:szCs w:val="24"/>
        </w:rPr>
        <w:t>.</w:t>
      </w:r>
    </w:p>
    <w:p w:rsidR="00BD7998" w:rsidRDefault="00BD7998" w:rsidP="00BD7998">
      <w:pPr>
        <w:ind w:left="567"/>
        <w:jc w:val="both"/>
        <w:rPr>
          <w:rFonts w:ascii="Arial" w:hAnsi="Arial" w:cs="Arial"/>
          <w:sz w:val="24"/>
          <w:szCs w:val="24"/>
        </w:rPr>
      </w:pPr>
    </w:p>
    <w:p w:rsidR="00BD7998" w:rsidRPr="00904DCE" w:rsidRDefault="00BD7998" w:rsidP="00BD7998">
      <w:pPr>
        <w:ind w:left="567"/>
        <w:jc w:val="both"/>
        <w:rPr>
          <w:rFonts w:ascii="Arial" w:hAnsi="Arial" w:cs="Arial"/>
          <w:sz w:val="24"/>
          <w:szCs w:val="24"/>
        </w:rPr>
      </w:pPr>
    </w:p>
    <w:p w:rsidR="00BD7998" w:rsidRPr="00C13F9B" w:rsidRDefault="00BD7998" w:rsidP="00BD7998">
      <w:pPr>
        <w:ind w:left="567"/>
        <w:jc w:val="both"/>
        <w:rPr>
          <w:rFonts w:ascii="Arial" w:hAnsi="Arial" w:cs="Arial"/>
          <w:b/>
          <w:sz w:val="24"/>
          <w:szCs w:val="24"/>
        </w:rPr>
      </w:pPr>
      <w:r w:rsidRPr="00C13F9B">
        <w:rPr>
          <w:rFonts w:ascii="Arial" w:hAnsi="Arial" w:cs="Arial"/>
          <w:b/>
          <w:sz w:val="24"/>
          <w:szCs w:val="24"/>
        </w:rPr>
        <w:t>CAMPAÑAS ANUALES</w:t>
      </w:r>
    </w:p>
    <w:p w:rsidR="00BD7998" w:rsidRPr="00904DCE" w:rsidRDefault="00BD7998" w:rsidP="00BD7998">
      <w:pPr>
        <w:ind w:left="567"/>
        <w:jc w:val="both"/>
        <w:rPr>
          <w:rFonts w:ascii="Arial" w:hAnsi="Arial" w:cs="Arial"/>
          <w:sz w:val="24"/>
          <w:szCs w:val="24"/>
        </w:rPr>
      </w:pP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Campaña por la recuperación de la Cuenca Matanza-Riachuelo.</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Campaña para cumplir la Ley de Basura Cero.</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Campaña de Educación Sexual.</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Programa 50/50 por la paridad en la toma de decisiones entre mujeres y varones.</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Campaña para la legalización del aborto y reglamentación de los casos de abortos no punibles.</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 xml:space="preserve">Campaña </w:t>
      </w:r>
      <w:r>
        <w:rPr>
          <w:rFonts w:ascii="Arial" w:hAnsi="Arial" w:cs="Arial"/>
          <w:sz w:val="24"/>
          <w:szCs w:val="24"/>
        </w:rPr>
        <w:t>contra la Trata de Personas y la Explotación Sexual.</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Programa por el Respeto a las Diversidades.</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 xml:space="preserve">Programa de Prevención de Violencia de Género y Atención a las Víctimas de </w:t>
      </w:r>
      <w:r>
        <w:rPr>
          <w:rFonts w:ascii="Arial" w:hAnsi="Arial" w:cs="Arial"/>
          <w:sz w:val="24"/>
          <w:szCs w:val="24"/>
        </w:rPr>
        <w:t>V</w:t>
      </w:r>
      <w:r w:rsidRPr="00904DCE">
        <w:rPr>
          <w:rFonts w:ascii="Arial" w:hAnsi="Arial" w:cs="Arial"/>
          <w:sz w:val="24"/>
          <w:szCs w:val="24"/>
        </w:rPr>
        <w:t>iolencia Sexual.</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Programa Derechos Sexuales y Reproductivos.</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Campaña para la integración de personas con discapacidad.</w:t>
      </w:r>
    </w:p>
    <w:p w:rsidR="00BD7998" w:rsidRDefault="00BD7998" w:rsidP="00BD7998">
      <w:pPr>
        <w:ind w:left="540"/>
        <w:jc w:val="both"/>
        <w:rPr>
          <w:rFonts w:ascii="Arial" w:hAnsi="Arial" w:cs="Arial"/>
          <w:sz w:val="24"/>
          <w:szCs w:val="24"/>
        </w:rPr>
      </w:pPr>
    </w:p>
    <w:p w:rsidR="00BD7998" w:rsidRDefault="00BD7998" w:rsidP="00BD7998">
      <w:pPr>
        <w:ind w:left="540"/>
        <w:jc w:val="both"/>
        <w:rPr>
          <w:rFonts w:ascii="Arial" w:hAnsi="Arial" w:cs="Arial"/>
          <w:sz w:val="24"/>
          <w:szCs w:val="24"/>
        </w:rPr>
      </w:pPr>
    </w:p>
    <w:p w:rsidR="00BD7998" w:rsidRPr="00C13F9B" w:rsidRDefault="00BD7998" w:rsidP="00BD7998">
      <w:pPr>
        <w:ind w:left="567"/>
        <w:jc w:val="both"/>
        <w:rPr>
          <w:rFonts w:ascii="Arial" w:hAnsi="Arial" w:cs="Arial"/>
          <w:b/>
          <w:sz w:val="24"/>
          <w:szCs w:val="24"/>
        </w:rPr>
      </w:pPr>
      <w:r w:rsidRPr="00C13F9B">
        <w:rPr>
          <w:rFonts w:ascii="Arial" w:hAnsi="Arial" w:cs="Arial"/>
          <w:b/>
          <w:sz w:val="24"/>
          <w:szCs w:val="24"/>
        </w:rPr>
        <w:t>PARTICIPACIONES EN GRUPOS DE TRABAJO PERMANENTES</w:t>
      </w:r>
    </w:p>
    <w:p w:rsidR="00BD7998" w:rsidRPr="00904DCE" w:rsidRDefault="00BD7998" w:rsidP="00BD7998">
      <w:pPr>
        <w:ind w:left="567"/>
        <w:jc w:val="both"/>
        <w:rPr>
          <w:rFonts w:ascii="Arial" w:hAnsi="Arial" w:cs="Arial"/>
          <w:sz w:val="24"/>
          <w:szCs w:val="24"/>
        </w:rPr>
      </w:pPr>
    </w:p>
    <w:p w:rsidR="00BD7998" w:rsidRDefault="00BD7998" w:rsidP="00BD7998">
      <w:pPr>
        <w:numPr>
          <w:ilvl w:val="0"/>
          <w:numId w:val="2"/>
        </w:numPr>
        <w:jc w:val="both"/>
        <w:rPr>
          <w:rFonts w:ascii="Arial" w:hAnsi="Arial" w:cs="Arial"/>
          <w:sz w:val="24"/>
          <w:szCs w:val="24"/>
        </w:rPr>
      </w:pPr>
      <w:r>
        <w:rPr>
          <w:rFonts w:ascii="Arial" w:hAnsi="Arial" w:cs="Arial"/>
          <w:sz w:val="24"/>
          <w:szCs w:val="24"/>
        </w:rPr>
        <w:t>Queremos Buenos Aires</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Foro de género de la Cancillería Argentina en el Consejo Consultivo de la Sociedad Civil.</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Foro de género del INADI (Instituto Nacional contra la Discriminación, la Xenofobia y el Racismo).</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Foro de jóvenes contra la Discriminación del INADI (Instituto Nacional contra la Discriminación, la Xenofobia y el Racismo).</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lastRenderedPageBreak/>
        <w:t>Foro de la Diversidad Sexual del INADI (Instituto Nacional contra la Discriminación, la Xenofobia y el Racismo).</w:t>
      </w:r>
    </w:p>
    <w:p w:rsidR="00BD7998" w:rsidRPr="00904DCE" w:rsidRDefault="00BD7998" w:rsidP="00BD7998">
      <w:pPr>
        <w:numPr>
          <w:ilvl w:val="0"/>
          <w:numId w:val="2"/>
        </w:numPr>
        <w:jc w:val="both"/>
        <w:rPr>
          <w:rFonts w:ascii="Arial" w:hAnsi="Arial" w:cs="Arial"/>
          <w:sz w:val="24"/>
          <w:szCs w:val="24"/>
        </w:rPr>
      </w:pPr>
      <w:r w:rsidRPr="00904DCE">
        <w:rPr>
          <w:rFonts w:ascii="Arial" w:hAnsi="Arial" w:cs="Arial"/>
          <w:sz w:val="24"/>
          <w:szCs w:val="24"/>
        </w:rPr>
        <w:t>Foro contra la Discriminación Ambiental del INADI (Instituto Nacional contra la Discriminación, la Xenofobia y el Racismo).</w:t>
      </w:r>
    </w:p>
    <w:p w:rsidR="00BD7998" w:rsidRDefault="00BD7998" w:rsidP="00BD7998">
      <w:pPr>
        <w:ind w:left="567"/>
        <w:jc w:val="both"/>
        <w:rPr>
          <w:rFonts w:ascii="Arial" w:hAnsi="Arial" w:cs="Arial"/>
          <w:sz w:val="24"/>
          <w:szCs w:val="24"/>
        </w:rPr>
      </w:pPr>
    </w:p>
    <w:p w:rsidR="00BD7998" w:rsidRPr="00904DCE" w:rsidRDefault="00BD7998" w:rsidP="00BD7998">
      <w:pPr>
        <w:ind w:left="567"/>
        <w:jc w:val="both"/>
        <w:rPr>
          <w:rFonts w:ascii="Arial" w:hAnsi="Arial" w:cs="Arial"/>
          <w:sz w:val="24"/>
          <w:szCs w:val="24"/>
        </w:rPr>
      </w:pPr>
    </w:p>
    <w:p w:rsidR="00BD7998" w:rsidRPr="00C13F9B" w:rsidRDefault="00BD7998" w:rsidP="00BD7998">
      <w:pPr>
        <w:ind w:left="567"/>
        <w:jc w:val="both"/>
        <w:rPr>
          <w:rFonts w:ascii="Arial" w:hAnsi="Arial" w:cs="Arial"/>
          <w:b/>
          <w:sz w:val="24"/>
          <w:szCs w:val="24"/>
        </w:rPr>
      </w:pPr>
      <w:r w:rsidRPr="00C13F9B">
        <w:rPr>
          <w:rFonts w:ascii="Arial" w:hAnsi="Arial" w:cs="Arial"/>
          <w:b/>
          <w:sz w:val="24"/>
          <w:szCs w:val="24"/>
        </w:rPr>
        <w:t>SERVICIOS PERMANENTES A LA COMUNIDAD</w:t>
      </w:r>
    </w:p>
    <w:p w:rsidR="00BD7998" w:rsidRPr="00904DCE" w:rsidRDefault="00BD7998" w:rsidP="00BD7998">
      <w:pPr>
        <w:ind w:left="567"/>
        <w:jc w:val="both"/>
        <w:rPr>
          <w:rFonts w:ascii="Arial" w:hAnsi="Arial" w:cs="Arial"/>
          <w:sz w:val="24"/>
          <w:szCs w:val="24"/>
        </w:rPr>
      </w:pP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Investigación social, económica y política.</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Elaboración de proyectos y propuestas.</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Planificación, evaluación y control social de políticas públicas.</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Capacitación para liderazgo ciudadano.</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 xml:space="preserve">Asesoramiento a organismos gubernamentales, </w:t>
      </w:r>
      <w:proofErr w:type="spellStart"/>
      <w:r w:rsidRPr="00904DCE">
        <w:rPr>
          <w:rFonts w:ascii="Arial" w:hAnsi="Arial" w:cs="Arial"/>
          <w:sz w:val="24"/>
          <w:szCs w:val="24"/>
        </w:rPr>
        <w:t>ONGs</w:t>
      </w:r>
      <w:proofErr w:type="spellEnd"/>
      <w:r w:rsidRPr="00904DCE">
        <w:rPr>
          <w:rFonts w:ascii="Arial" w:hAnsi="Arial" w:cs="Arial"/>
          <w:sz w:val="24"/>
          <w:szCs w:val="24"/>
        </w:rPr>
        <w:t xml:space="preserve"> y empresas.</w:t>
      </w:r>
    </w:p>
    <w:p w:rsidR="00BD7998" w:rsidRDefault="00BD7998" w:rsidP="00BD7998">
      <w:pPr>
        <w:numPr>
          <w:ilvl w:val="0"/>
          <w:numId w:val="2"/>
        </w:numPr>
        <w:jc w:val="both"/>
        <w:rPr>
          <w:rFonts w:ascii="Arial" w:hAnsi="Arial" w:cs="Arial"/>
          <w:sz w:val="24"/>
          <w:szCs w:val="24"/>
        </w:rPr>
      </w:pPr>
      <w:r w:rsidRPr="00904DCE">
        <w:rPr>
          <w:rFonts w:ascii="Arial" w:hAnsi="Arial" w:cs="Arial"/>
          <w:sz w:val="24"/>
          <w:szCs w:val="24"/>
        </w:rPr>
        <w:t>Información a través del centro de documentación y de la página web.</w:t>
      </w:r>
    </w:p>
    <w:p w:rsidR="00BD7998" w:rsidRPr="00904DCE" w:rsidRDefault="00BD7998" w:rsidP="00BD7998">
      <w:pPr>
        <w:numPr>
          <w:ilvl w:val="0"/>
          <w:numId w:val="2"/>
        </w:numPr>
        <w:jc w:val="both"/>
        <w:rPr>
          <w:rFonts w:ascii="Arial" w:hAnsi="Arial" w:cs="Arial"/>
          <w:sz w:val="24"/>
          <w:szCs w:val="24"/>
        </w:rPr>
      </w:pPr>
      <w:r w:rsidRPr="00904DCE">
        <w:rPr>
          <w:rFonts w:ascii="Arial" w:hAnsi="Arial" w:cs="Arial"/>
          <w:sz w:val="24"/>
          <w:szCs w:val="24"/>
        </w:rPr>
        <w:t>Difusión de los derechos humanos a través de campañas de sensibilización.</w:t>
      </w:r>
    </w:p>
    <w:p w:rsidR="00BD7998" w:rsidRDefault="00BD7998" w:rsidP="00BD7998">
      <w:pPr>
        <w:ind w:left="567"/>
        <w:jc w:val="both"/>
        <w:rPr>
          <w:rFonts w:ascii="Arial" w:hAnsi="Arial" w:cs="Arial"/>
          <w:sz w:val="24"/>
          <w:szCs w:val="24"/>
        </w:rPr>
      </w:pPr>
    </w:p>
    <w:p w:rsidR="00BD7998" w:rsidRDefault="00BD7998" w:rsidP="00BD7998">
      <w:pPr>
        <w:ind w:left="567"/>
        <w:jc w:val="both"/>
        <w:rPr>
          <w:rFonts w:ascii="Arial" w:hAnsi="Arial" w:cs="Arial"/>
          <w:sz w:val="24"/>
          <w:szCs w:val="24"/>
        </w:rPr>
      </w:pPr>
    </w:p>
    <w:p w:rsidR="00BD7998" w:rsidRDefault="00BD7998" w:rsidP="00BD7998">
      <w:pPr>
        <w:pStyle w:val="paragraph"/>
        <w:spacing w:before="0" w:beforeAutospacing="0" w:after="0" w:afterAutospacing="0"/>
        <w:ind w:firstLine="540"/>
        <w:jc w:val="both"/>
        <w:textAlignment w:val="baseline"/>
        <w:rPr>
          <w:rStyle w:val="textrun"/>
          <w:rFonts w:ascii="Arial" w:hAnsi="Arial" w:cs="Arial"/>
          <w:b/>
        </w:rPr>
      </w:pPr>
      <w:r w:rsidRPr="00C13F9B">
        <w:rPr>
          <w:rStyle w:val="textrun"/>
          <w:rFonts w:ascii="Arial" w:hAnsi="Arial" w:cs="Arial"/>
          <w:b/>
        </w:rPr>
        <w:t>AREA DE DEFENSA EN JUICIO DE DERECHOS HUMANOS</w:t>
      </w:r>
    </w:p>
    <w:p w:rsidR="00BD7998" w:rsidRDefault="00BD7998" w:rsidP="00BD7998">
      <w:pPr>
        <w:pStyle w:val="paragraph"/>
        <w:spacing w:before="0" w:beforeAutospacing="0" w:after="0" w:afterAutospacing="0"/>
        <w:ind w:firstLine="540"/>
        <w:jc w:val="both"/>
        <w:textAlignment w:val="baseline"/>
        <w:rPr>
          <w:rStyle w:val="textrun"/>
          <w:rFonts w:ascii="Arial" w:hAnsi="Arial" w:cs="Arial"/>
          <w:b/>
        </w:rPr>
      </w:pPr>
    </w:p>
    <w:p w:rsidR="00BD7998" w:rsidRPr="00BD05F9" w:rsidRDefault="00BD7998" w:rsidP="00BD7998">
      <w:pPr>
        <w:pStyle w:val="paragraph"/>
        <w:spacing w:before="0" w:beforeAutospacing="0" w:after="0" w:afterAutospacing="0"/>
        <w:jc w:val="both"/>
        <w:textAlignment w:val="baseline"/>
        <w:rPr>
          <w:lang w:val="es-ES_tradnl" w:eastAsia="es-ES"/>
        </w:rPr>
      </w:pPr>
      <w:r w:rsidRPr="00BD05F9">
        <w:rPr>
          <w:lang w:val="es-ES_tradnl" w:eastAsia="es-ES"/>
        </w:rPr>
        <w:t>JUCIOS: </w:t>
      </w:r>
    </w:p>
    <w:p w:rsidR="00BD7998" w:rsidRDefault="00BD7998" w:rsidP="00BD7998">
      <w:pPr>
        <w:pStyle w:val="ecxparagraph"/>
        <w:shd w:val="clear" w:color="auto" w:fill="FFFFFF"/>
        <w:spacing w:before="0" w:beforeAutospacing="0" w:after="324" w:afterAutospacing="0" w:line="255" w:lineRule="atLeast"/>
        <w:jc w:val="both"/>
        <w:textAlignment w:val="baseline"/>
        <w:rPr>
          <w:rFonts w:eastAsia="MS Mincho"/>
          <w:lang w:val="es-ES_tradnl"/>
        </w:rPr>
      </w:pPr>
    </w:p>
    <w:p w:rsidR="00BD7998" w:rsidRPr="00882A31" w:rsidRDefault="00BD7998" w:rsidP="00BD7998">
      <w:pPr>
        <w:pStyle w:val="paragraph"/>
        <w:spacing w:before="0" w:beforeAutospacing="0" w:after="0" w:afterAutospacing="0" w:line="360" w:lineRule="auto"/>
        <w:ind w:firstLine="709"/>
        <w:jc w:val="both"/>
        <w:textAlignment w:val="baseline"/>
        <w:rPr>
          <w:rStyle w:val="apple-converted-space"/>
          <w:rFonts w:ascii="Arial" w:hAnsi="Arial" w:cs="Arial"/>
        </w:rPr>
      </w:pPr>
      <w:r w:rsidRPr="00882A31">
        <w:rPr>
          <w:rStyle w:val="eop"/>
          <w:rFonts w:ascii="Arial" w:hAnsi="Arial" w:cs="Arial"/>
        </w:rPr>
        <w:t xml:space="preserve">1) </w:t>
      </w:r>
      <w:r w:rsidRPr="00882A31">
        <w:rPr>
          <w:rStyle w:val="apple-style-span"/>
          <w:rFonts w:ascii="Arial" w:hAnsi="Arial" w:cs="Arial"/>
        </w:rPr>
        <w:t>MENDOZA, BEATRIZ SILVIA Y OTROS C/ ESTADO NACIONAL Y OTROS S/ DAÑOS Y PERJUICIOS (</w:t>
      </w:r>
      <w:r w:rsidRPr="00882A31">
        <w:rPr>
          <w:rStyle w:val="apple-style-span"/>
          <w:rFonts w:ascii="Arial" w:hAnsi="Arial" w:cs="Arial"/>
          <w:b/>
        </w:rPr>
        <w:t>DAÑOS DERIVADOS DE LA CONTAMINACIÓN AMBIENTAL DEL RÍO MATANZA-RIACHUELO</w:t>
      </w:r>
      <w:r w:rsidRPr="00882A31">
        <w:rPr>
          <w:rStyle w:val="apple-style-span"/>
          <w:rFonts w:ascii="Arial" w:hAnsi="Arial" w:cs="Arial"/>
        </w:rPr>
        <w:t>).</w:t>
      </w:r>
      <w:r w:rsidRPr="00882A31">
        <w:rPr>
          <w:rStyle w:val="apple-converted-space"/>
          <w:rFonts w:ascii="Arial" w:hAnsi="Arial" w:cs="Arial"/>
        </w:rPr>
        <w:t> </w:t>
      </w:r>
      <w:r w:rsidRPr="00882A31">
        <w:rPr>
          <w:rFonts w:ascii="Arial" w:hAnsi="Arial" w:cs="Arial"/>
        </w:rPr>
        <w:t>M 1569.XL</w:t>
      </w:r>
    </w:p>
    <w:p w:rsidR="00BD7998" w:rsidRPr="00882A31" w:rsidRDefault="00BD7998" w:rsidP="00BD7998">
      <w:pPr>
        <w:pStyle w:val="paragraph"/>
        <w:spacing w:before="0" w:beforeAutospacing="0" w:after="0" w:afterAutospacing="0" w:line="360" w:lineRule="auto"/>
        <w:jc w:val="both"/>
        <w:textAlignment w:val="baseline"/>
        <w:rPr>
          <w:rStyle w:val="apple-style-span"/>
          <w:rFonts w:ascii="Arial" w:hAnsi="Arial" w:cs="Arial"/>
        </w:rPr>
      </w:pPr>
      <w:r w:rsidRPr="00882A31">
        <w:rPr>
          <w:rStyle w:val="apple-converted-space"/>
          <w:rFonts w:ascii="Arial" w:hAnsi="Arial" w:cs="Arial"/>
        </w:rPr>
        <w:tab/>
      </w:r>
      <w:r w:rsidRPr="00882A31">
        <w:rPr>
          <w:rStyle w:val="apple-style-span"/>
          <w:rFonts w:ascii="Arial" w:hAnsi="Arial" w:cs="Arial"/>
          <w:bCs/>
        </w:rPr>
        <w:t>Corte Suprema de Justicia de la Nación</w:t>
      </w:r>
      <w:r w:rsidRPr="00882A31">
        <w:rPr>
          <w:rStyle w:val="apple-style-span"/>
          <w:rFonts w:ascii="Arial" w:hAnsi="Arial" w:cs="Arial"/>
        </w:rPr>
        <w:t>. Juicios Originarios</w:t>
      </w:r>
    </w:p>
    <w:p w:rsidR="00BD7998" w:rsidRPr="00882A31" w:rsidRDefault="00BD7998" w:rsidP="00BD7998">
      <w:pPr>
        <w:pStyle w:val="paragraph"/>
        <w:spacing w:before="0" w:beforeAutospacing="0" w:after="0" w:afterAutospacing="0" w:line="360" w:lineRule="auto"/>
        <w:jc w:val="both"/>
        <w:textAlignment w:val="baseline"/>
        <w:rPr>
          <w:rStyle w:val="eop"/>
          <w:rFonts w:ascii="Arial" w:hAnsi="Arial" w:cs="Arial"/>
        </w:rPr>
      </w:pPr>
      <w:r w:rsidRPr="00882A31">
        <w:rPr>
          <w:rStyle w:val="apple-style-span"/>
          <w:rFonts w:ascii="Arial" w:hAnsi="Arial" w:cs="Arial"/>
          <w:bCs/>
          <w:iCs/>
        </w:rPr>
        <w:t>Secretaria:</w:t>
      </w:r>
      <w:r w:rsidRPr="00882A31">
        <w:rPr>
          <w:rStyle w:val="apple-converted-space"/>
          <w:rFonts w:ascii="Arial" w:hAnsi="Arial" w:cs="Arial"/>
          <w:iCs/>
        </w:rPr>
        <w:t> </w:t>
      </w:r>
      <w:r w:rsidRPr="00882A31">
        <w:rPr>
          <w:rStyle w:val="apple-style-span"/>
          <w:rFonts w:ascii="Arial" w:hAnsi="Arial" w:cs="Arial"/>
          <w:iCs/>
        </w:rPr>
        <w:t xml:space="preserve">N 5. Dr. Cristian </w:t>
      </w:r>
      <w:proofErr w:type="spellStart"/>
      <w:r w:rsidRPr="00882A31">
        <w:rPr>
          <w:rStyle w:val="apple-style-span"/>
          <w:rFonts w:ascii="Arial" w:hAnsi="Arial" w:cs="Arial"/>
          <w:iCs/>
        </w:rPr>
        <w:t>Abritt</w:t>
      </w:r>
      <w:r w:rsidRPr="00882A31">
        <w:rPr>
          <w:rStyle w:val="apple-style-span"/>
          <w:rFonts w:ascii="Arial" w:hAnsi="Arial" w:cs="Arial"/>
        </w:rPr>
        <w:t>a</w:t>
      </w:r>
      <w:proofErr w:type="spellEnd"/>
    </w:p>
    <w:p w:rsidR="00BD7998" w:rsidRPr="00882A31" w:rsidRDefault="00BD7998" w:rsidP="00BD7998">
      <w:pPr>
        <w:pStyle w:val="paragraph"/>
        <w:spacing w:before="0" w:beforeAutospacing="0" w:after="0" w:afterAutospacing="0" w:line="360" w:lineRule="auto"/>
        <w:jc w:val="both"/>
        <w:textAlignment w:val="baseline"/>
        <w:rPr>
          <w:rFonts w:ascii="Arial" w:hAnsi="Arial" w:cs="Arial"/>
        </w:rPr>
      </w:pPr>
      <w:r w:rsidRPr="00882A31">
        <w:rPr>
          <w:rFonts w:ascii="Arial" w:hAnsi="Arial" w:cs="Arial"/>
        </w:rPr>
        <w:tab/>
        <w:t>Inicio: 14/07/2004</w:t>
      </w:r>
    </w:p>
    <w:p w:rsidR="00BD7998" w:rsidRPr="00882A31" w:rsidRDefault="00BD7998" w:rsidP="00BD7998">
      <w:pPr>
        <w:pStyle w:val="paragraph"/>
        <w:spacing w:before="0" w:beforeAutospacing="0" w:after="0" w:afterAutospacing="0" w:line="360" w:lineRule="auto"/>
        <w:jc w:val="both"/>
        <w:textAlignment w:val="baseline"/>
        <w:rPr>
          <w:rFonts w:ascii="Arial" w:hAnsi="Arial" w:cs="Arial"/>
        </w:rPr>
      </w:pPr>
      <w:r w:rsidRPr="00882A31">
        <w:rPr>
          <w:rFonts w:ascii="Arial" w:hAnsi="Arial" w:cs="Arial"/>
        </w:rPr>
        <w:t>Radicada en CSJN: 20/06/2006</w:t>
      </w:r>
    </w:p>
    <w:p w:rsidR="00BD7998" w:rsidRPr="00882A31" w:rsidRDefault="00BD7998" w:rsidP="00BD7998">
      <w:pPr>
        <w:pStyle w:val="paragraph"/>
        <w:spacing w:before="0" w:beforeAutospacing="0" w:after="0" w:afterAutospacing="0" w:line="360" w:lineRule="auto"/>
        <w:jc w:val="both"/>
        <w:textAlignment w:val="baseline"/>
        <w:rPr>
          <w:rFonts w:ascii="Arial" w:hAnsi="Arial" w:cs="Arial"/>
        </w:rPr>
      </w:pPr>
      <w:r w:rsidRPr="00882A31">
        <w:rPr>
          <w:rFonts w:ascii="Arial" w:hAnsi="Arial" w:cs="Arial"/>
        </w:rPr>
        <w:t>Presentación ACDH: 20/03/2007</w:t>
      </w:r>
    </w:p>
    <w:p w:rsidR="00BD7998" w:rsidRPr="00882A31" w:rsidRDefault="00BD7998" w:rsidP="00BD7998">
      <w:pPr>
        <w:pStyle w:val="paragraph"/>
        <w:spacing w:before="0" w:beforeAutospacing="0" w:after="0" w:afterAutospacing="0" w:line="360" w:lineRule="auto"/>
        <w:jc w:val="both"/>
        <w:textAlignment w:val="baseline"/>
        <w:rPr>
          <w:rFonts w:ascii="Arial" w:hAnsi="Arial" w:cs="Arial"/>
        </w:rPr>
      </w:pP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Integración del Cuerpo Colegiado ordenado por el fallo de la CSJN coordinado por la Defensoría del Pueblo de la Nación y conformado por la Asociación Ciudadana por los Derechos Humanos, Asociación Vecinos La Boca, (AVLB), Centro de Estudios Legales y Sociales (CELS), Fundación Ambiente y Recursos Naturales (FARN) y Greenpeace</w:t>
      </w: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 xml:space="preserve">Reuniones Cuerpo Colegiado (coordinado por la Defensoría del Pueblo de la Nación y conformado por Asociación Vecinos La Boca, (AVLB), Centro de Estudios Legales y Sociales (CELS), Fundación Ambiente y Recursos Naturales (FARN) </w:t>
      </w: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Elaboración de diversos escritos judiciales referidos a Plan de Saneamiento Integral de la Cuenca Hídrica Matanza- Riachuelo.</w:t>
      </w: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 xml:space="preserve">Reuniones en las mesas de trabajo ordenadas por el Juzgado Federal de Quilmes con </w:t>
      </w:r>
      <w:proofErr w:type="spellStart"/>
      <w:r w:rsidRPr="00882A31">
        <w:rPr>
          <w:rFonts w:ascii="Arial" w:hAnsi="Arial" w:cs="Arial"/>
          <w:sz w:val="24"/>
          <w:szCs w:val="24"/>
        </w:rPr>
        <w:t>AySA</w:t>
      </w:r>
      <w:proofErr w:type="spellEnd"/>
      <w:r w:rsidRPr="00882A31">
        <w:rPr>
          <w:rFonts w:ascii="Arial" w:hAnsi="Arial" w:cs="Arial"/>
          <w:sz w:val="24"/>
          <w:szCs w:val="24"/>
        </w:rPr>
        <w:t xml:space="preserve"> y distintos representantes de ACUMAR referidas a cuestiones institucionales, sistema de </w:t>
      </w:r>
      <w:r w:rsidRPr="00882A31">
        <w:rPr>
          <w:rFonts w:ascii="Arial" w:hAnsi="Arial" w:cs="Arial"/>
          <w:sz w:val="24"/>
          <w:szCs w:val="24"/>
        </w:rPr>
        <w:lastRenderedPageBreak/>
        <w:t>indicadores, saneamiento cloacal, provisión de agua potable, sistemas pluviales, participación ciudadana.</w:t>
      </w: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Asistencia a diversas audiencias convocadas por el Juzgado Federal de Quilmes y referida a las temáticas de saneamiento cloacal, provisión de agua potable, industrias, viviendas y basurales.</w:t>
      </w: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Recorrido por Avellaneda, Lanús, Lomas de Zamora y CABA ordenada por Juez Federal de Quilmes</w:t>
      </w: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 xml:space="preserve">2 Recorridas en barco por Riachuelo hasta Puente </w:t>
      </w:r>
      <w:proofErr w:type="spellStart"/>
      <w:r w:rsidRPr="00882A31">
        <w:rPr>
          <w:rFonts w:ascii="Arial" w:hAnsi="Arial" w:cs="Arial"/>
          <w:sz w:val="24"/>
          <w:szCs w:val="24"/>
        </w:rPr>
        <w:t>Uriburu</w:t>
      </w:r>
      <w:proofErr w:type="spellEnd"/>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 xml:space="preserve">Intervención Audiencia Pública por Plan Saneamiento Cloacal Riachuelo Matanzas / </w:t>
      </w:r>
      <w:proofErr w:type="spellStart"/>
      <w:r w:rsidRPr="00882A31">
        <w:rPr>
          <w:rFonts w:ascii="Arial" w:hAnsi="Arial" w:cs="Arial"/>
          <w:sz w:val="24"/>
          <w:szCs w:val="24"/>
        </w:rPr>
        <w:t>AySA</w:t>
      </w:r>
      <w:proofErr w:type="spellEnd"/>
      <w:r w:rsidRPr="00882A31">
        <w:rPr>
          <w:rFonts w:ascii="Arial" w:hAnsi="Arial" w:cs="Arial"/>
          <w:sz w:val="24"/>
          <w:szCs w:val="24"/>
        </w:rPr>
        <w:t xml:space="preserve"> Colector </w:t>
      </w:r>
      <w:proofErr w:type="spellStart"/>
      <w:r w:rsidRPr="00882A31">
        <w:rPr>
          <w:rFonts w:ascii="Arial" w:hAnsi="Arial" w:cs="Arial"/>
          <w:sz w:val="24"/>
          <w:szCs w:val="24"/>
        </w:rPr>
        <w:t>Márgen</w:t>
      </w:r>
      <w:proofErr w:type="spellEnd"/>
      <w:r w:rsidRPr="00882A31">
        <w:rPr>
          <w:rFonts w:ascii="Arial" w:hAnsi="Arial" w:cs="Arial"/>
          <w:sz w:val="24"/>
          <w:szCs w:val="24"/>
        </w:rPr>
        <w:t xml:space="preserve"> Izquierda)  convocada por el GCABA</w:t>
      </w: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Informe con reporte de actividades 2008 – 2011 del Cuerpo Colegiado presentada a pedido de la  Corte Suprema de Justicia de la Nación</w:t>
      </w: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Asistencia Audiencia Pública convocadas por Corte Suprema de Justicia de la Nación (marzo y junio 2011)</w:t>
      </w: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 xml:space="preserve">Reunión por relocalizaciones de habitantes de la sirga con Secretario Ambiente y Desarrollo Sustentable de la Nación, Dr. Juan José </w:t>
      </w:r>
      <w:proofErr w:type="spellStart"/>
      <w:r w:rsidRPr="00882A31">
        <w:rPr>
          <w:rFonts w:ascii="Arial" w:hAnsi="Arial" w:cs="Arial"/>
          <w:sz w:val="24"/>
          <w:szCs w:val="24"/>
        </w:rPr>
        <w:t>Mussi</w:t>
      </w:r>
      <w:proofErr w:type="spellEnd"/>
      <w:r w:rsidRPr="00882A31">
        <w:rPr>
          <w:rFonts w:ascii="Arial" w:hAnsi="Arial" w:cs="Arial"/>
          <w:sz w:val="24"/>
          <w:szCs w:val="24"/>
        </w:rPr>
        <w:t>.</w:t>
      </w: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 xml:space="preserve">Reunión por basurales con Secretario Ambiente y Desarrollo Sustentable de la Nación, Dr. Juan José </w:t>
      </w:r>
      <w:proofErr w:type="spellStart"/>
      <w:r w:rsidRPr="00882A31">
        <w:rPr>
          <w:rFonts w:ascii="Arial" w:hAnsi="Arial" w:cs="Arial"/>
          <w:sz w:val="24"/>
          <w:szCs w:val="24"/>
        </w:rPr>
        <w:t>Mussi</w:t>
      </w:r>
      <w:proofErr w:type="spellEnd"/>
      <w:r w:rsidRPr="00882A31">
        <w:rPr>
          <w:rFonts w:ascii="Arial" w:hAnsi="Arial" w:cs="Arial"/>
          <w:sz w:val="24"/>
          <w:szCs w:val="24"/>
        </w:rPr>
        <w:t>.</w:t>
      </w: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Reunión con vecinos de los barrios 2 de Abril y 14 de Noviembre del partido de Almirante Brown.</w:t>
      </w: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Recorrida por el camino de sirga en la Ciudad Autónoma de Buenos Aires y la Provincia de Buenos Aires.</w:t>
      </w: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Recorrida del Cuerpo Colegiado por los Bañados de Rocha en compañía de vecinos y miembros del "Colectivo Ecológico Unidos por Laguna de Rocha Reserva Natural YA". Posteriormente se visitó el camino de sirga en la C.A.B.A.</w:t>
      </w:r>
    </w:p>
    <w:p w:rsidR="00BD7998" w:rsidRPr="00882A31" w:rsidRDefault="00BD7998" w:rsidP="00BD7998">
      <w:pPr>
        <w:spacing w:line="360" w:lineRule="auto"/>
        <w:ind w:firstLine="709"/>
        <w:jc w:val="both"/>
        <w:rPr>
          <w:rFonts w:ascii="Arial" w:hAnsi="Arial" w:cs="Arial"/>
          <w:sz w:val="24"/>
          <w:szCs w:val="24"/>
        </w:rPr>
      </w:pPr>
      <w:r w:rsidRPr="00882A31">
        <w:rPr>
          <w:rFonts w:ascii="Arial" w:hAnsi="Arial" w:cs="Arial"/>
          <w:sz w:val="24"/>
          <w:szCs w:val="24"/>
        </w:rPr>
        <w:t>Recorrida por el Municipio de Almirante Brown a efectos de conocer el proceso de relocalización de personas que habitan sobre la margen del Arroyo San Francisco, en el asentamiento 2 de Abril, localidad de Rafael Calzada.</w:t>
      </w:r>
    </w:p>
    <w:p w:rsidR="00BD7998" w:rsidRPr="00882A31" w:rsidRDefault="00BD7998" w:rsidP="00BD7998">
      <w:pPr>
        <w:pStyle w:val="ecxparagraph"/>
        <w:shd w:val="clear" w:color="auto" w:fill="FFFFFF"/>
        <w:spacing w:before="0" w:beforeAutospacing="0" w:after="324" w:afterAutospacing="0" w:line="360" w:lineRule="auto"/>
        <w:ind w:firstLine="709"/>
        <w:jc w:val="both"/>
        <w:textAlignment w:val="baseline"/>
        <w:rPr>
          <w:rStyle w:val="ecxtextrun"/>
          <w:rFonts w:ascii="Arial" w:hAnsi="Arial" w:cs="Arial"/>
          <w:lang w:val="es-AR"/>
        </w:rPr>
      </w:pPr>
      <w:r w:rsidRPr="00882A31">
        <w:rPr>
          <w:rFonts w:ascii="Arial" w:hAnsi="Arial" w:cs="Arial"/>
          <w:lang w:val="es-ES_tradnl"/>
        </w:rPr>
        <w:tab/>
      </w:r>
    </w:p>
    <w:p w:rsidR="00BD7998" w:rsidRPr="00882A31" w:rsidRDefault="00BD7998" w:rsidP="00BD7998">
      <w:pPr>
        <w:pStyle w:val="ecxparagraph"/>
        <w:shd w:val="clear" w:color="auto" w:fill="FFFFFF"/>
        <w:spacing w:before="0" w:beforeAutospacing="0" w:after="324" w:afterAutospacing="0" w:line="360" w:lineRule="auto"/>
        <w:ind w:firstLine="709"/>
        <w:jc w:val="both"/>
        <w:textAlignment w:val="baseline"/>
        <w:rPr>
          <w:rFonts w:ascii="Tahoma" w:hAnsi="Tahoma" w:cs="Tahoma"/>
          <w:sz w:val="20"/>
          <w:szCs w:val="20"/>
        </w:rPr>
      </w:pPr>
      <w:r w:rsidRPr="00882A31">
        <w:rPr>
          <w:rStyle w:val="ecxtextrun"/>
          <w:rFonts w:ascii="Arial" w:hAnsi="Arial" w:cs="Arial"/>
          <w:lang w:val="es-AR"/>
        </w:rPr>
        <w:t>2) LUBERTINO MARIA JOSE CONTRA GCBA Y OTROS SOBRE AMPARO (ART. 14 CCABA)</w:t>
      </w:r>
      <w:r w:rsidRPr="00882A31">
        <w:rPr>
          <w:rStyle w:val="ecxapple-converted-space"/>
          <w:rFonts w:ascii="Arial" w:hAnsi="Arial" w:cs="Arial"/>
          <w:lang w:val="es-AR"/>
        </w:rPr>
        <w:t> </w:t>
      </w:r>
      <w:proofErr w:type="spellStart"/>
      <w:r w:rsidRPr="00882A31">
        <w:rPr>
          <w:rStyle w:val="ecxtextrun"/>
          <w:rFonts w:ascii="Arial" w:hAnsi="Arial" w:cs="Arial"/>
          <w:lang w:val="es-AR"/>
        </w:rPr>
        <w:t>Expte</w:t>
      </w:r>
      <w:proofErr w:type="spellEnd"/>
      <w:r w:rsidRPr="00882A31">
        <w:rPr>
          <w:rStyle w:val="ecxtextrun"/>
          <w:rFonts w:ascii="Arial" w:hAnsi="Arial" w:cs="Arial"/>
          <w:lang w:val="es-AR"/>
        </w:rPr>
        <w:t>. Nº</w:t>
      </w:r>
      <w:r w:rsidRPr="00882A31">
        <w:rPr>
          <w:rStyle w:val="ecxapple-converted-space"/>
          <w:rFonts w:ascii="Arial" w:hAnsi="Arial" w:cs="Arial"/>
          <w:lang w:val="es-AR"/>
        </w:rPr>
        <w:t> </w:t>
      </w:r>
      <w:r w:rsidRPr="00882A31">
        <w:rPr>
          <w:rStyle w:val="ecxtextrun"/>
          <w:rFonts w:ascii="Arial" w:hAnsi="Arial" w:cs="Arial"/>
          <w:lang w:val="es-AR"/>
        </w:rPr>
        <w:t>34409/0</w:t>
      </w:r>
    </w:p>
    <w:p w:rsidR="00BD7998" w:rsidRPr="00882A31" w:rsidRDefault="00BD7998" w:rsidP="00BD7998">
      <w:pPr>
        <w:pStyle w:val="ecxparagraph"/>
        <w:shd w:val="clear" w:color="auto" w:fill="FFFFFF"/>
        <w:spacing w:before="0" w:beforeAutospacing="0" w:after="324" w:afterAutospacing="0" w:line="360" w:lineRule="auto"/>
        <w:ind w:firstLine="709"/>
        <w:jc w:val="both"/>
        <w:textAlignment w:val="baseline"/>
        <w:rPr>
          <w:rFonts w:ascii="Tahoma" w:hAnsi="Tahoma" w:cs="Tahoma"/>
          <w:sz w:val="20"/>
          <w:szCs w:val="20"/>
        </w:rPr>
      </w:pPr>
      <w:r w:rsidRPr="00882A31">
        <w:rPr>
          <w:rStyle w:val="ecxtextrun"/>
          <w:rFonts w:ascii="Arial" w:hAnsi="Arial" w:cs="Arial"/>
          <w:lang w:val="es-AR"/>
        </w:rPr>
        <w:t xml:space="preserve">Juzgado en lo Contencioso Administrativo y Tributario Nº 13 Secretaría 25, </w:t>
      </w:r>
      <w:r>
        <w:rPr>
          <w:rStyle w:val="ecxtextrun"/>
          <w:rFonts w:ascii="Arial" w:hAnsi="Arial" w:cs="Arial"/>
          <w:lang w:val="es-AR"/>
        </w:rPr>
        <w:t xml:space="preserve">Cámara en lo Contencioso Administrativo y Tributario, </w:t>
      </w:r>
      <w:r w:rsidRPr="00882A31">
        <w:rPr>
          <w:rStyle w:val="ecxtextrun"/>
          <w:rFonts w:ascii="Arial" w:hAnsi="Arial" w:cs="Arial"/>
          <w:lang w:val="es-AR"/>
        </w:rPr>
        <w:t>Sala II</w:t>
      </w:r>
      <w:r w:rsidRPr="00882A31">
        <w:rPr>
          <w:rStyle w:val="ecxeop"/>
          <w:rFonts w:ascii="Arial" w:hAnsi="Arial" w:cs="Arial"/>
          <w:lang w:val="es-AR"/>
        </w:rPr>
        <w:t> </w:t>
      </w:r>
    </w:p>
    <w:p w:rsidR="00BD7998" w:rsidRPr="00882A31" w:rsidRDefault="00BD7998" w:rsidP="00BD7998">
      <w:pPr>
        <w:pStyle w:val="ecxparagraph"/>
        <w:shd w:val="clear" w:color="auto" w:fill="FFFFFF"/>
        <w:spacing w:before="0" w:beforeAutospacing="0" w:after="324" w:afterAutospacing="0" w:line="360" w:lineRule="auto"/>
        <w:ind w:firstLine="709"/>
        <w:jc w:val="both"/>
        <w:textAlignment w:val="baseline"/>
        <w:rPr>
          <w:rFonts w:ascii="Tahoma" w:hAnsi="Tahoma" w:cs="Tahoma"/>
          <w:sz w:val="20"/>
          <w:szCs w:val="20"/>
        </w:rPr>
      </w:pPr>
      <w:r w:rsidRPr="00882A31">
        <w:rPr>
          <w:rStyle w:val="ecxtextrun"/>
          <w:rFonts w:ascii="Arial" w:hAnsi="Arial" w:cs="Arial"/>
          <w:lang w:val="es-AR"/>
        </w:rPr>
        <w:t>Inicio: 03.08.2009</w:t>
      </w:r>
    </w:p>
    <w:p w:rsidR="00BD7998" w:rsidRPr="00882A31" w:rsidRDefault="00BD7998" w:rsidP="00BD7998">
      <w:pPr>
        <w:pStyle w:val="ecxparagraph"/>
        <w:shd w:val="clear" w:color="auto" w:fill="FFFFFF"/>
        <w:spacing w:before="0" w:beforeAutospacing="0" w:after="324" w:afterAutospacing="0" w:line="360" w:lineRule="auto"/>
        <w:ind w:firstLine="709"/>
        <w:jc w:val="both"/>
        <w:textAlignment w:val="baseline"/>
        <w:rPr>
          <w:rFonts w:ascii="Tahoma" w:hAnsi="Tahoma" w:cs="Tahoma"/>
          <w:sz w:val="20"/>
          <w:szCs w:val="20"/>
        </w:rPr>
      </w:pPr>
      <w:r w:rsidRPr="00882A31">
        <w:rPr>
          <w:rStyle w:val="ecxeop"/>
          <w:rFonts w:ascii="Arial" w:hAnsi="Arial" w:cs="Arial"/>
          <w:lang w:val="es-AR"/>
        </w:rPr>
        <w:lastRenderedPageBreak/>
        <w:t> La acción de amparo contra el GCBA y el Ministerio de Desarrollo Urbano, es a los efectos que se declare la nulidad de la Resolución Nº 515/2009 del Ministerio de Desarrollo Urbano que encomienda a Autopistas Urbanas S.A. las obras referidas a la Licitación Pública Nº 8/2009 (AUSA) "</w:t>
      </w:r>
      <w:r w:rsidRPr="001E702C">
        <w:rPr>
          <w:rStyle w:val="ecxeop"/>
          <w:rFonts w:ascii="Arial" w:hAnsi="Arial" w:cs="Arial"/>
          <w:b/>
          <w:lang w:val="es-AR"/>
        </w:rPr>
        <w:t>Túneles bajo Avenida 9 de Julio"</w:t>
      </w:r>
      <w:r w:rsidRPr="00882A31">
        <w:rPr>
          <w:rStyle w:val="ecxeop"/>
          <w:rFonts w:ascii="Arial" w:hAnsi="Arial" w:cs="Arial"/>
          <w:lang w:val="es-AR"/>
        </w:rPr>
        <w:t xml:space="preserve"> y la Licitación Pública Nº 9/2009 </w:t>
      </w:r>
      <w:r w:rsidRPr="001E702C">
        <w:rPr>
          <w:rStyle w:val="ecxeop"/>
          <w:rFonts w:ascii="Arial" w:hAnsi="Arial" w:cs="Arial"/>
          <w:b/>
          <w:lang w:val="es-AR"/>
        </w:rPr>
        <w:t>"Parque Central Norte"</w:t>
      </w:r>
      <w:r w:rsidRPr="00882A31">
        <w:rPr>
          <w:rStyle w:val="ecxeop"/>
          <w:rFonts w:ascii="Arial" w:hAnsi="Arial" w:cs="Arial"/>
          <w:lang w:val="es-AR"/>
        </w:rPr>
        <w:t xml:space="preserve"> (AUSA), ambas fundadas en la Ley Nº 3060. Se solicita se cumplan con los procedimientos de audiencia pública. Asimismo se solicito se dicte la inconstitucionalidad del art. 2 y 3 de la ley 3060. Por último, se solicita el dictado de una medida cautelar que suspenda los efectos de la Resolución Nº 515/2009.</w:t>
      </w:r>
    </w:p>
    <w:p w:rsidR="00BD7998" w:rsidRPr="00882A31" w:rsidRDefault="00BD7998" w:rsidP="00BD7998">
      <w:pPr>
        <w:pStyle w:val="ecxparagraph"/>
        <w:shd w:val="clear" w:color="auto" w:fill="FFFFFF"/>
        <w:spacing w:before="0" w:beforeAutospacing="0" w:after="324" w:afterAutospacing="0" w:line="360" w:lineRule="auto"/>
        <w:ind w:firstLine="709"/>
        <w:jc w:val="both"/>
        <w:textAlignment w:val="baseline"/>
        <w:rPr>
          <w:rStyle w:val="ecxeop"/>
          <w:rFonts w:ascii="Arial" w:hAnsi="Arial" w:cs="Arial"/>
          <w:lang w:val="es-AR"/>
        </w:rPr>
      </w:pPr>
      <w:r w:rsidRPr="00882A31">
        <w:rPr>
          <w:rStyle w:val="ecxtextrun"/>
          <w:rFonts w:ascii="Arial" w:hAnsi="Arial" w:cs="Arial"/>
          <w:lang w:val="es-AR"/>
        </w:rPr>
        <w:t> María José</w:t>
      </w:r>
      <w:r w:rsidRPr="00882A31">
        <w:rPr>
          <w:rStyle w:val="ecxapple-converted-space"/>
          <w:rFonts w:ascii="Arial" w:hAnsi="Arial" w:cs="Arial"/>
          <w:lang w:val="es-AR"/>
        </w:rPr>
        <w:t> </w:t>
      </w:r>
      <w:proofErr w:type="spellStart"/>
      <w:r w:rsidRPr="00882A31">
        <w:rPr>
          <w:rStyle w:val="ecxtextrun"/>
          <w:rFonts w:ascii="Arial" w:hAnsi="Arial" w:cs="Arial"/>
          <w:lang w:val="es-AR"/>
        </w:rPr>
        <w:t>L</w:t>
      </w:r>
      <w:r>
        <w:rPr>
          <w:rStyle w:val="ecxtextrun"/>
          <w:rFonts w:ascii="Arial" w:hAnsi="Arial" w:cs="Arial"/>
          <w:lang w:val="es-AR"/>
        </w:rPr>
        <w:t>u</w:t>
      </w:r>
      <w:r w:rsidRPr="00882A31">
        <w:rPr>
          <w:rStyle w:val="ecxtextrun"/>
          <w:rFonts w:ascii="Arial" w:hAnsi="Arial" w:cs="Arial"/>
          <w:lang w:val="es-AR"/>
        </w:rPr>
        <w:t>bertino</w:t>
      </w:r>
      <w:proofErr w:type="spellEnd"/>
      <w:r w:rsidRPr="00882A31">
        <w:rPr>
          <w:rStyle w:val="ecxtextrun"/>
          <w:rFonts w:ascii="Arial" w:hAnsi="Arial" w:cs="Arial"/>
          <w:lang w:val="es-AR"/>
        </w:rPr>
        <w:t xml:space="preserve"> junto a la ACDH</w:t>
      </w:r>
      <w:r w:rsidRPr="00882A31">
        <w:rPr>
          <w:rStyle w:val="ecxapple-converted-space"/>
          <w:rFonts w:ascii="Arial" w:hAnsi="Arial" w:cs="Arial"/>
          <w:lang w:val="es-AR"/>
        </w:rPr>
        <w:t> </w:t>
      </w:r>
      <w:r w:rsidRPr="00882A31">
        <w:rPr>
          <w:rStyle w:val="ecxtextrun"/>
          <w:rFonts w:ascii="Arial" w:hAnsi="Arial" w:cs="Arial"/>
          <w:lang w:val="es-AR"/>
        </w:rPr>
        <w:t>se han presentado como actoras</w:t>
      </w:r>
      <w:r w:rsidRPr="00882A31">
        <w:rPr>
          <w:rStyle w:val="ecxapple-converted-space"/>
          <w:rFonts w:ascii="Arial" w:hAnsi="Arial" w:cs="Arial"/>
          <w:lang w:val="es-AR"/>
        </w:rPr>
        <w:t> </w:t>
      </w:r>
      <w:r w:rsidRPr="00882A31">
        <w:rPr>
          <w:rStyle w:val="ecxtextrun"/>
          <w:rFonts w:ascii="Arial" w:hAnsi="Arial" w:cs="Arial"/>
          <w:lang w:val="es-AR"/>
        </w:rPr>
        <w:t>a fi</w:t>
      </w:r>
      <w:r>
        <w:rPr>
          <w:rStyle w:val="ecxtextrun"/>
          <w:rFonts w:ascii="Arial" w:hAnsi="Arial" w:cs="Arial"/>
          <w:lang w:val="es-AR"/>
        </w:rPr>
        <w:t>n de dar acabada defensa a los D</w:t>
      </w:r>
      <w:r w:rsidRPr="00882A31">
        <w:rPr>
          <w:rStyle w:val="ecxtextrun"/>
          <w:rFonts w:ascii="Arial" w:hAnsi="Arial" w:cs="Arial"/>
          <w:lang w:val="es-AR"/>
        </w:rPr>
        <w:t>erechos</w:t>
      </w:r>
      <w:r w:rsidRPr="00882A31">
        <w:rPr>
          <w:rStyle w:val="ecxapple-converted-space"/>
          <w:rFonts w:ascii="Arial" w:hAnsi="Arial" w:cs="Arial"/>
          <w:lang w:val="es-AR"/>
        </w:rPr>
        <w:t> </w:t>
      </w:r>
      <w:r w:rsidRPr="00882A31">
        <w:rPr>
          <w:rStyle w:val="ecxtextrun"/>
          <w:rFonts w:ascii="Arial" w:hAnsi="Arial" w:cs="Arial"/>
          <w:lang w:val="es-AR"/>
        </w:rPr>
        <w:t>Humanos, civiles, políticos, económicos, sociales y culturales conculcados por las acciones y omisiones del GCBA y garantizados en los</w:t>
      </w:r>
      <w:r w:rsidRPr="00882A31">
        <w:rPr>
          <w:rStyle w:val="ecxapple-converted-space"/>
          <w:rFonts w:ascii="Arial" w:hAnsi="Arial" w:cs="Arial"/>
          <w:lang w:val="es-AR"/>
        </w:rPr>
        <w:t> </w:t>
      </w:r>
      <w:r w:rsidRPr="00882A31">
        <w:rPr>
          <w:rStyle w:val="ecxtextrun"/>
          <w:rFonts w:ascii="Arial" w:hAnsi="Arial" w:cs="Arial"/>
          <w:lang w:val="es-AR"/>
        </w:rPr>
        <w:t>artículos </w:t>
      </w:r>
      <w:r w:rsidRPr="00882A31">
        <w:rPr>
          <w:rStyle w:val="ecxapple-converted-space"/>
          <w:rFonts w:ascii="Arial" w:hAnsi="Arial" w:cs="Arial"/>
          <w:lang w:val="es-AR"/>
        </w:rPr>
        <w:t> </w:t>
      </w:r>
      <w:r w:rsidRPr="00882A31">
        <w:rPr>
          <w:rStyle w:val="ecxtextrun"/>
          <w:rFonts w:ascii="Arial" w:hAnsi="Arial" w:cs="Arial"/>
          <w:lang w:val="es-AR"/>
        </w:rPr>
        <w:t>1 11 12 17 18 19 20 26 27 28  29 30 31 32</w:t>
      </w:r>
      <w:r w:rsidRPr="00882A31">
        <w:rPr>
          <w:rStyle w:val="ecxapple-converted-space"/>
          <w:rFonts w:ascii="Arial" w:hAnsi="Arial" w:cs="Arial"/>
          <w:lang w:val="es-AR"/>
        </w:rPr>
        <w:t> </w:t>
      </w:r>
      <w:r w:rsidRPr="00882A31">
        <w:rPr>
          <w:rStyle w:val="ecxtextrun"/>
          <w:rFonts w:ascii="Arial" w:hAnsi="Arial" w:cs="Arial"/>
          <w:lang w:val="es-AR"/>
        </w:rPr>
        <w:t>36 42</w:t>
      </w:r>
      <w:r w:rsidRPr="00882A31">
        <w:rPr>
          <w:rStyle w:val="ecxapple-converted-space"/>
          <w:rFonts w:ascii="Arial" w:hAnsi="Arial" w:cs="Arial"/>
          <w:lang w:val="es-AR"/>
        </w:rPr>
        <w:t> </w:t>
      </w:r>
      <w:r w:rsidRPr="00882A31">
        <w:rPr>
          <w:rStyle w:val="ecxtextrun"/>
          <w:rFonts w:ascii="Arial" w:hAnsi="Arial" w:cs="Arial"/>
          <w:lang w:val="es-AR"/>
        </w:rPr>
        <w:t>46 48 52 56 63 80 84 89 90 104  y 105</w:t>
      </w:r>
      <w:r w:rsidRPr="00882A31">
        <w:rPr>
          <w:rStyle w:val="ecxapple-converted-space"/>
          <w:rFonts w:ascii="Arial" w:hAnsi="Arial" w:cs="Arial"/>
          <w:lang w:val="es-AR"/>
        </w:rPr>
        <w:t> </w:t>
      </w:r>
      <w:r w:rsidRPr="00882A31">
        <w:rPr>
          <w:rStyle w:val="ecxtextrun"/>
          <w:rFonts w:ascii="Arial" w:hAnsi="Arial" w:cs="Arial"/>
          <w:lang w:val="es-AR"/>
        </w:rPr>
        <w:t>de la Constitución de la Ciudad Autónoma de Buenos Aires.</w:t>
      </w:r>
      <w:r w:rsidRPr="00882A31">
        <w:rPr>
          <w:rStyle w:val="ecxeop"/>
          <w:rFonts w:ascii="Arial" w:hAnsi="Arial" w:cs="Arial"/>
          <w:lang w:val="es-AR"/>
        </w:rPr>
        <w:t> </w:t>
      </w:r>
    </w:p>
    <w:p w:rsidR="00BD7998" w:rsidRPr="00882A31" w:rsidRDefault="00BD7998" w:rsidP="00BD7998">
      <w:pPr>
        <w:pStyle w:val="ecxparagraph"/>
        <w:shd w:val="clear" w:color="auto" w:fill="FFFFFF"/>
        <w:spacing w:before="0" w:beforeAutospacing="0" w:after="324" w:afterAutospacing="0" w:line="360" w:lineRule="auto"/>
        <w:ind w:firstLine="709"/>
        <w:jc w:val="both"/>
        <w:textAlignment w:val="baseline"/>
        <w:rPr>
          <w:rStyle w:val="ecxeop"/>
          <w:rFonts w:ascii="Arial" w:hAnsi="Arial" w:cs="Arial"/>
          <w:lang w:val="es-AR"/>
        </w:rPr>
      </w:pPr>
      <w:r w:rsidRPr="00882A31">
        <w:rPr>
          <w:rStyle w:val="ecxeop"/>
          <w:rFonts w:ascii="Arial" w:hAnsi="Arial" w:cs="Arial"/>
          <w:lang w:val="es-AR"/>
        </w:rPr>
        <w:t>Durante el curso de 2011 se acudió a</w:t>
      </w:r>
      <w:r>
        <w:rPr>
          <w:rStyle w:val="ecxeop"/>
          <w:rFonts w:ascii="Arial" w:hAnsi="Arial" w:cs="Arial"/>
          <w:lang w:val="es-AR"/>
        </w:rPr>
        <w:t xml:space="preserve"> </w:t>
      </w:r>
      <w:proofErr w:type="gramStart"/>
      <w:r>
        <w:rPr>
          <w:rStyle w:val="ecxeop"/>
          <w:rFonts w:ascii="Arial" w:hAnsi="Arial" w:cs="Arial"/>
          <w:lang w:val="es-AR"/>
        </w:rPr>
        <w:t xml:space="preserve">la </w:t>
      </w:r>
      <w:r w:rsidRPr="00882A31">
        <w:rPr>
          <w:rStyle w:val="ecxeop"/>
          <w:rFonts w:ascii="Arial" w:hAnsi="Arial" w:cs="Arial"/>
          <w:lang w:val="es-AR"/>
        </w:rPr>
        <w:t>audiencias judicial</w:t>
      </w:r>
      <w:proofErr w:type="gramEnd"/>
      <w:r>
        <w:rPr>
          <w:rStyle w:val="ecxeop"/>
          <w:rFonts w:ascii="Arial" w:hAnsi="Arial" w:cs="Arial"/>
          <w:lang w:val="es-AR"/>
        </w:rPr>
        <w:t xml:space="preserve"> del 23 de mayo</w:t>
      </w:r>
      <w:r w:rsidRPr="00882A31">
        <w:rPr>
          <w:rStyle w:val="ecxeop"/>
          <w:rFonts w:ascii="Arial" w:hAnsi="Arial" w:cs="Arial"/>
          <w:lang w:val="es-AR"/>
        </w:rPr>
        <w:t xml:space="preserve"> </w:t>
      </w:r>
      <w:r>
        <w:rPr>
          <w:rStyle w:val="ecxeop"/>
          <w:rFonts w:ascii="Arial" w:hAnsi="Arial" w:cs="Arial"/>
          <w:lang w:val="es-AR"/>
        </w:rPr>
        <w:t xml:space="preserve">entre las partes y el Ministro de Desarrollo Urbano, Arq. Daniel </w:t>
      </w:r>
      <w:proofErr w:type="spellStart"/>
      <w:r>
        <w:rPr>
          <w:rStyle w:val="ecxeop"/>
          <w:rFonts w:ascii="Arial" w:hAnsi="Arial" w:cs="Arial"/>
          <w:lang w:val="es-AR"/>
        </w:rPr>
        <w:t>Chaín</w:t>
      </w:r>
      <w:proofErr w:type="spellEnd"/>
      <w:r>
        <w:rPr>
          <w:rStyle w:val="ecxeop"/>
          <w:rFonts w:ascii="Arial" w:hAnsi="Arial" w:cs="Arial"/>
          <w:lang w:val="es-AR"/>
        </w:rPr>
        <w:t xml:space="preserve"> </w:t>
      </w:r>
      <w:r w:rsidRPr="00882A31">
        <w:rPr>
          <w:rStyle w:val="ecxeop"/>
          <w:rFonts w:ascii="Arial" w:hAnsi="Arial" w:cs="Arial"/>
          <w:lang w:val="es-AR"/>
        </w:rPr>
        <w:t xml:space="preserve">y el 12 de diciembre de 2011 la Sala II se expidió respecto de esta causa </w:t>
      </w:r>
      <w:r>
        <w:rPr>
          <w:rStyle w:val="ecxeop"/>
          <w:rFonts w:ascii="Arial" w:hAnsi="Arial" w:cs="Arial"/>
          <w:lang w:val="es-AR"/>
        </w:rPr>
        <w:t xml:space="preserve"> y resolvió </w:t>
      </w:r>
      <w:r w:rsidRPr="0022381E">
        <w:rPr>
          <w:rStyle w:val="ecxeop"/>
          <w:rFonts w:ascii="Arial" w:hAnsi="Arial" w:cs="Arial"/>
          <w:lang w:val="es-AR"/>
        </w:rPr>
        <w:t>modificar la sentencia apelada</w:t>
      </w:r>
      <w:r w:rsidRPr="0022381E">
        <w:rPr>
          <w:rStyle w:val="ecxeop"/>
          <w:rFonts w:ascii="Arial" w:hAnsi="Arial" w:cs="Arial"/>
          <w:b/>
          <w:lang w:val="es-AR"/>
        </w:rPr>
        <w:t>, revocándola en cuanto declaró la nulidad del art. 1 de la resolución nº 515/MDUGC/2009 y del llamado a licitación pública nº 8 —Túneles bajo Av. 9 de Julio</w:t>
      </w:r>
      <w:r w:rsidRPr="0022381E">
        <w:rPr>
          <w:rStyle w:val="ecxeop"/>
          <w:rFonts w:ascii="Arial" w:hAnsi="Arial" w:cs="Arial"/>
          <w:lang w:val="es-AR"/>
        </w:rPr>
        <w:t xml:space="preserve">—, convocada por el Ministerio de Desarrollo Urbano a través de Autopistas Urbanas S.A. </w:t>
      </w:r>
      <w:r>
        <w:rPr>
          <w:rStyle w:val="ecxeop"/>
          <w:rFonts w:ascii="Arial" w:hAnsi="Arial" w:cs="Arial"/>
          <w:lang w:val="es-AR"/>
        </w:rPr>
        <w:t xml:space="preserve">y </w:t>
      </w:r>
      <w:r w:rsidRPr="0022381E">
        <w:rPr>
          <w:rStyle w:val="ecxeop"/>
          <w:rFonts w:ascii="Arial" w:hAnsi="Arial" w:cs="Arial"/>
          <w:b/>
          <w:lang w:val="es-AR"/>
        </w:rPr>
        <w:t>Disponer</w:t>
      </w:r>
      <w:r w:rsidRPr="0022381E">
        <w:rPr>
          <w:rStyle w:val="ecxeop"/>
          <w:rFonts w:ascii="Arial" w:hAnsi="Arial" w:cs="Arial"/>
          <w:lang w:val="es-AR"/>
        </w:rPr>
        <w:t xml:space="preserve"> </w:t>
      </w:r>
      <w:r w:rsidRPr="0022381E">
        <w:rPr>
          <w:rStyle w:val="ecxeop"/>
          <w:rFonts w:ascii="Arial" w:hAnsi="Arial" w:cs="Arial"/>
          <w:b/>
          <w:lang w:val="es-AR"/>
        </w:rPr>
        <w:t>que</w:t>
      </w:r>
      <w:r w:rsidRPr="0022381E">
        <w:rPr>
          <w:rStyle w:val="ecxeop"/>
          <w:rFonts w:ascii="Arial" w:hAnsi="Arial" w:cs="Arial"/>
          <w:lang w:val="es-AR"/>
        </w:rPr>
        <w:t xml:space="preserve">, previo a todo, </w:t>
      </w:r>
      <w:r w:rsidRPr="0022381E">
        <w:rPr>
          <w:rStyle w:val="ecxeop"/>
          <w:rFonts w:ascii="Arial" w:hAnsi="Arial" w:cs="Arial"/>
          <w:b/>
          <w:lang w:val="es-AR"/>
        </w:rPr>
        <w:t>la Procuración General se expida</w:t>
      </w:r>
      <w:r w:rsidRPr="0022381E">
        <w:rPr>
          <w:rStyle w:val="ecxeop"/>
          <w:rFonts w:ascii="Arial" w:hAnsi="Arial" w:cs="Arial"/>
          <w:lang w:val="es-AR"/>
        </w:rPr>
        <w:t xml:space="preserve"> (cfr. art. 10, ley 1218), a fin de observar estrictamente el requisito del control de legalidad y por los fundamentos vertidos ut supra (cfr. </w:t>
      </w:r>
      <w:proofErr w:type="spellStart"/>
      <w:r w:rsidRPr="0022381E">
        <w:rPr>
          <w:rStyle w:val="ecxeop"/>
          <w:rFonts w:ascii="Arial" w:hAnsi="Arial" w:cs="Arial"/>
          <w:lang w:val="es-AR"/>
        </w:rPr>
        <w:t>consid</w:t>
      </w:r>
      <w:proofErr w:type="spellEnd"/>
      <w:r w:rsidRPr="0022381E">
        <w:rPr>
          <w:rStyle w:val="ecxeop"/>
          <w:rFonts w:ascii="Arial" w:hAnsi="Arial" w:cs="Arial"/>
          <w:lang w:val="es-AR"/>
        </w:rPr>
        <w:t>. VIII</w:t>
      </w:r>
      <w:r>
        <w:rPr>
          <w:rStyle w:val="ecxeop"/>
          <w:rFonts w:ascii="Arial" w:hAnsi="Arial" w:cs="Arial"/>
          <w:lang w:val="es-AR"/>
        </w:rPr>
        <w:t xml:space="preserve"> </w:t>
      </w:r>
      <w:r w:rsidRPr="00882A31">
        <w:rPr>
          <w:rStyle w:val="ecxeop"/>
          <w:rFonts w:ascii="Arial" w:hAnsi="Arial" w:cs="Arial"/>
          <w:lang w:val="es-AR"/>
        </w:rPr>
        <w:t xml:space="preserve">y se debió trabajar en los argumentos para presentar un </w:t>
      </w:r>
      <w:r w:rsidRPr="0022381E">
        <w:rPr>
          <w:rStyle w:val="ecxeop"/>
          <w:rFonts w:ascii="Arial" w:hAnsi="Arial" w:cs="Arial"/>
          <w:b/>
          <w:lang w:val="es-AR"/>
        </w:rPr>
        <w:t>Recurso de Inconstitucionalidad</w:t>
      </w:r>
      <w:r w:rsidRPr="00882A31">
        <w:rPr>
          <w:rStyle w:val="ecxeop"/>
          <w:rFonts w:ascii="Arial" w:hAnsi="Arial" w:cs="Arial"/>
          <w:lang w:val="es-AR"/>
        </w:rPr>
        <w:t xml:space="preserve"> cuya presentación aconteció a principios de 2012</w:t>
      </w:r>
    </w:p>
    <w:p w:rsidR="00BD7998" w:rsidRPr="00882A31" w:rsidRDefault="00BD7998" w:rsidP="00BD7998">
      <w:pPr>
        <w:pStyle w:val="NormalWeb1"/>
        <w:spacing w:line="360" w:lineRule="auto"/>
        <w:ind w:firstLine="709"/>
        <w:jc w:val="both"/>
        <w:textAlignment w:val="baseline"/>
        <w:rPr>
          <w:rStyle w:val="textrun"/>
          <w:rFonts w:ascii="Arial" w:hAnsi="Arial" w:cs="Arial"/>
        </w:rPr>
      </w:pPr>
      <w:r w:rsidRPr="00882A31">
        <w:rPr>
          <w:rStyle w:val="textrun"/>
          <w:rFonts w:ascii="Arial" w:hAnsi="Arial" w:cs="Arial"/>
        </w:rPr>
        <w:t>3)</w:t>
      </w:r>
      <w:r w:rsidRPr="00882A31">
        <w:rPr>
          <w:rStyle w:val="apple-converted-space"/>
          <w:rFonts w:ascii="Arial" w:hAnsi="Arial" w:cs="Arial"/>
        </w:rPr>
        <w:t> </w:t>
      </w:r>
      <w:r w:rsidRPr="00882A31">
        <w:rPr>
          <w:rStyle w:val="textrun"/>
          <w:rFonts w:ascii="Arial" w:hAnsi="Arial" w:cs="Arial"/>
        </w:rPr>
        <w:t>NADDEO, MARÍA ELENA Y OTROS C/ GCBA S/ AMPARO (ART. 14 CCABA) EXPTE. Nº 36.663 -PRECINTO 15-</w:t>
      </w:r>
    </w:p>
    <w:p w:rsidR="00BD7998" w:rsidRDefault="00BD7998" w:rsidP="00BD7998">
      <w:pPr>
        <w:pStyle w:val="NormalWeb1"/>
        <w:spacing w:line="360" w:lineRule="auto"/>
        <w:ind w:firstLine="709"/>
        <w:jc w:val="both"/>
        <w:textAlignment w:val="baseline"/>
        <w:rPr>
          <w:rStyle w:val="textrun"/>
          <w:rFonts w:ascii="Arial" w:hAnsi="Arial" w:cs="Arial"/>
        </w:rPr>
      </w:pPr>
    </w:p>
    <w:p w:rsidR="00BD7998" w:rsidRPr="00882A31" w:rsidRDefault="00BD7998" w:rsidP="00BD7998">
      <w:pPr>
        <w:pStyle w:val="NormalWeb1"/>
        <w:spacing w:line="360" w:lineRule="auto"/>
        <w:ind w:firstLine="709"/>
        <w:jc w:val="both"/>
        <w:textAlignment w:val="baseline"/>
        <w:rPr>
          <w:rFonts w:ascii="Tahoma" w:hAnsi="Tahoma" w:cs="Tahoma"/>
        </w:rPr>
      </w:pPr>
      <w:r w:rsidRPr="00882A31">
        <w:rPr>
          <w:rStyle w:val="textrun"/>
          <w:rFonts w:ascii="Arial" w:hAnsi="Arial" w:cs="Arial"/>
        </w:rPr>
        <w:t>Juzgado en lo Contencioso Administrativo y Tributario Nº 3 Secretaría Nº 5</w:t>
      </w:r>
      <w:r w:rsidRPr="00882A31">
        <w:rPr>
          <w:rStyle w:val="eop"/>
          <w:rFonts w:ascii="Arial" w:hAnsi="Arial" w:cs="Arial"/>
          <w:lang w:val="es-AR"/>
        </w:rPr>
        <w:t> </w:t>
      </w:r>
    </w:p>
    <w:p w:rsidR="00BD7998" w:rsidRDefault="00BD7998" w:rsidP="00BD7998">
      <w:pPr>
        <w:pStyle w:val="NormalWeb1"/>
        <w:spacing w:line="360" w:lineRule="auto"/>
        <w:ind w:firstLine="709"/>
        <w:jc w:val="both"/>
        <w:textAlignment w:val="baseline"/>
        <w:rPr>
          <w:rStyle w:val="textrun"/>
          <w:rFonts w:ascii="Arial" w:hAnsi="Arial" w:cs="Arial"/>
        </w:rPr>
      </w:pPr>
    </w:p>
    <w:p w:rsidR="00BD7998" w:rsidRPr="00882A31" w:rsidRDefault="00BD7998" w:rsidP="00BD7998">
      <w:pPr>
        <w:pStyle w:val="NormalWeb1"/>
        <w:spacing w:line="360" w:lineRule="auto"/>
        <w:ind w:firstLine="709"/>
        <w:jc w:val="both"/>
        <w:textAlignment w:val="baseline"/>
        <w:rPr>
          <w:rFonts w:ascii="Tahoma" w:hAnsi="Tahoma" w:cs="Tahoma"/>
        </w:rPr>
      </w:pPr>
      <w:r w:rsidRPr="00882A31">
        <w:rPr>
          <w:rStyle w:val="textrun"/>
          <w:rFonts w:ascii="Arial" w:hAnsi="Arial" w:cs="Arial"/>
        </w:rPr>
        <w:t>Inicio: 19/02/2010</w:t>
      </w:r>
      <w:r w:rsidRPr="00882A31">
        <w:rPr>
          <w:rStyle w:val="eop"/>
          <w:rFonts w:ascii="Arial" w:hAnsi="Arial" w:cs="Arial"/>
          <w:lang w:val="es-AR"/>
        </w:rPr>
        <w:t> </w:t>
      </w:r>
    </w:p>
    <w:p w:rsidR="00BD7998" w:rsidRDefault="00BD7998" w:rsidP="00BD7998">
      <w:pPr>
        <w:pStyle w:val="NormalWeb1"/>
        <w:spacing w:line="360" w:lineRule="auto"/>
        <w:ind w:firstLine="709"/>
        <w:jc w:val="both"/>
        <w:textAlignment w:val="baseline"/>
        <w:rPr>
          <w:rFonts w:ascii="Arial" w:hAnsi="Arial" w:cs="Arial"/>
          <w:lang w:val="es-AR"/>
        </w:rPr>
      </w:pPr>
    </w:p>
    <w:p w:rsidR="00BD7998" w:rsidRPr="00882A31" w:rsidRDefault="00BD7998" w:rsidP="00BD7998">
      <w:pPr>
        <w:pStyle w:val="NormalWeb1"/>
        <w:spacing w:line="360" w:lineRule="auto"/>
        <w:ind w:firstLine="709"/>
        <w:jc w:val="both"/>
        <w:textAlignment w:val="baseline"/>
        <w:rPr>
          <w:rFonts w:ascii="Tahoma" w:hAnsi="Tahoma" w:cs="Tahoma"/>
        </w:rPr>
      </w:pPr>
      <w:r w:rsidRPr="00882A31">
        <w:rPr>
          <w:rFonts w:ascii="Arial" w:hAnsi="Arial" w:cs="Arial"/>
          <w:lang w:val="es-AR"/>
        </w:rPr>
        <w:t xml:space="preserve">Presentación M. J. </w:t>
      </w:r>
      <w:proofErr w:type="spellStart"/>
      <w:r w:rsidRPr="00882A31">
        <w:rPr>
          <w:rFonts w:ascii="Arial" w:hAnsi="Arial" w:cs="Arial"/>
          <w:lang w:val="es-AR"/>
        </w:rPr>
        <w:t>Lubertino</w:t>
      </w:r>
      <w:proofErr w:type="spellEnd"/>
      <w:r w:rsidRPr="00882A31">
        <w:rPr>
          <w:rFonts w:ascii="Arial" w:hAnsi="Arial" w:cs="Arial"/>
          <w:lang w:val="es-AR"/>
        </w:rPr>
        <w:t>: 10/03/2010</w:t>
      </w:r>
    </w:p>
    <w:p w:rsidR="00BD7998" w:rsidRPr="00882A31" w:rsidRDefault="00BD7998" w:rsidP="00BD7998">
      <w:pPr>
        <w:pStyle w:val="NormalWeb1"/>
        <w:spacing w:line="360" w:lineRule="auto"/>
        <w:ind w:firstLine="709"/>
        <w:jc w:val="both"/>
        <w:textAlignment w:val="baseline"/>
        <w:rPr>
          <w:rFonts w:ascii="Tahoma" w:hAnsi="Tahoma" w:cs="Tahoma"/>
        </w:rPr>
      </w:pPr>
      <w:r w:rsidRPr="00882A31">
        <w:rPr>
          <w:rFonts w:ascii="Arial" w:hAnsi="Arial" w:cs="Arial"/>
          <w:lang w:val="es-AR"/>
        </w:rPr>
        <w:t> </w:t>
      </w:r>
    </w:p>
    <w:p w:rsidR="00BD7998" w:rsidRPr="00882A31" w:rsidRDefault="00BD7998" w:rsidP="00BD7998">
      <w:pPr>
        <w:pStyle w:val="NormalWeb1"/>
        <w:spacing w:line="360" w:lineRule="auto"/>
        <w:ind w:firstLine="709"/>
        <w:jc w:val="both"/>
        <w:textAlignment w:val="baseline"/>
        <w:rPr>
          <w:rFonts w:ascii="Tahoma" w:hAnsi="Tahoma" w:cs="Tahoma"/>
        </w:rPr>
      </w:pPr>
      <w:r w:rsidRPr="00882A31">
        <w:rPr>
          <w:rStyle w:val="eop"/>
          <w:rFonts w:ascii="Arial" w:hAnsi="Arial" w:cs="Arial"/>
          <w:lang w:val="es-AR"/>
        </w:rPr>
        <w:t xml:space="preserve">El objeto de esta acción de amparo persigue que se declare la inconstitucionalidad del art. 1 de la resolución </w:t>
      </w:r>
      <w:proofErr w:type="spellStart"/>
      <w:r w:rsidRPr="00882A31">
        <w:rPr>
          <w:rStyle w:val="eop"/>
          <w:rFonts w:ascii="Arial" w:hAnsi="Arial" w:cs="Arial"/>
          <w:lang w:val="es-AR"/>
        </w:rPr>
        <w:t>nro</w:t>
      </w:r>
      <w:proofErr w:type="spellEnd"/>
      <w:r w:rsidRPr="00882A31">
        <w:rPr>
          <w:rStyle w:val="eop"/>
          <w:rFonts w:ascii="Arial" w:hAnsi="Arial" w:cs="Arial"/>
          <w:lang w:val="es-AR"/>
        </w:rPr>
        <w:t xml:space="preserve"> 30/GCABA/MJYSG/10 que aprueba los Pliegos de Bases y Condiciones Particulares y Especificaciones Técnicas para la Obra “Construcción de obra civil e instalaciones </w:t>
      </w:r>
      <w:r w:rsidRPr="00882A31">
        <w:rPr>
          <w:rStyle w:val="eop"/>
          <w:rFonts w:ascii="Arial" w:hAnsi="Arial" w:cs="Arial"/>
          <w:lang w:val="es-AR"/>
        </w:rPr>
        <w:lastRenderedPageBreak/>
        <w:t xml:space="preserve">completas del edificio de la </w:t>
      </w:r>
      <w:r w:rsidRPr="00882A31">
        <w:rPr>
          <w:rStyle w:val="eop"/>
          <w:rFonts w:ascii="Arial" w:hAnsi="Arial" w:cs="Arial"/>
          <w:b/>
          <w:lang w:val="es-AR"/>
        </w:rPr>
        <w:t xml:space="preserve">Comisaría Comunal de la Policía Metropolitana, del Barrio La </w:t>
      </w:r>
      <w:proofErr w:type="spellStart"/>
      <w:r w:rsidRPr="00882A31">
        <w:rPr>
          <w:rStyle w:val="eop"/>
          <w:rFonts w:ascii="Arial" w:hAnsi="Arial" w:cs="Arial"/>
          <w:b/>
          <w:lang w:val="es-AR"/>
        </w:rPr>
        <w:t>Chacarita</w:t>
      </w:r>
      <w:proofErr w:type="spellEnd"/>
      <w:r w:rsidRPr="00882A31">
        <w:rPr>
          <w:rStyle w:val="eop"/>
          <w:rFonts w:ascii="Arial" w:hAnsi="Arial" w:cs="Arial"/>
          <w:lang w:val="es-AR"/>
        </w:rPr>
        <w:t xml:space="preserve">, en cuanto dispone que la misma se construirá en el predio sobre la calle Guzmán y Jorge </w:t>
      </w:r>
      <w:proofErr w:type="spellStart"/>
      <w:r w:rsidRPr="00882A31">
        <w:rPr>
          <w:rStyle w:val="eop"/>
          <w:rFonts w:ascii="Arial" w:hAnsi="Arial" w:cs="Arial"/>
          <w:lang w:val="es-AR"/>
        </w:rPr>
        <w:t>Newbery</w:t>
      </w:r>
      <w:proofErr w:type="spellEnd"/>
      <w:r w:rsidRPr="00882A31">
        <w:rPr>
          <w:rStyle w:val="eop"/>
          <w:rFonts w:ascii="Arial" w:hAnsi="Arial" w:cs="Arial"/>
          <w:lang w:val="es-AR"/>
        </w:rPr>
        <w:t xml:space="preserve"> del Distrito Urbanización Parque conformado por el paseo de la </w:t>
      </w:r>
      <w:proofErr w:type="spellStart"/>
      <w:r w:rsidRPr="00882A31">
        <w:rPr>
          <w:rStyle w:val="eop"/>
          <w:rFonts w:ascii="Arial" w:hAnsi="Arial" w:cs="Arial"/>
          <w:lang w:val="es-AR"/>
        </w:rPr>
        <w:t>Chacarita</w:t>
      </w:r>
      <w:proofErr w:type="spellEnd"/>
      <w:r w:rsidRPr="00882A31">
        <w:rPr>
          <w:rStyle w:val="eop"/>
          <w:rFonts w:ascii="Arial" w:hAnsi="Arial" w:cs="Arial"/>
          <w:lang w:val="es-AR"/>
        </w:rPr>
        <w:t xml:space="preserve"> de los Colegiales, el predio en cuestión y el Parque Los Andes violando la normativa constitucional que obliga a proteger e incrementar los espacios públicos de acceso libre y gratuito y la preservación e incremento de los espacios verdes (artículo 27, </w:t>
      </w:r>
      <w:proofErr w:type="spellStart"/>
      <w:r w:rsidRPr="00882A31">
        <w:rPr>
          <w:rStyle w:val="eop"/>
          <w:rFonts w:ascii="Arial" w:hAnsi="Arial" w:cs="Arial"/>
          <w:lang w:val="es-AR"/>
        </w:rPr>
        <w:t>inc</w:t>
      </w:r>
      <w:proofErr w:type="spellEnd"/>
      <w:r w:rsidRPr="00882A31">
        <w:rPr>
          <w:rStyle w:val="eop"/>
          <w:rFonts w:ascii="Arial" w:hAnsi="Arial" w:cs="Arial"/>
          <w:lang w:val="es-AR"/>
        </w:rPr>
        <w:t xml:space="preserve"> 3 y 4 CCABA).  </w:t>
      </w:r>
    </w:p>
    <w:p w:rsidR="00BD7998" w:rsidRDefault="00BD7998" w:rsidP="00BD7998">
      <w:pPr>
        <w:pStyle w:val="NormalWeb1"/>
        <w:spacing w:line="360" w:lineRule="auto"/>
        <w:ind w:firstLine="709"/>
        <w:jc w:val="both"/>
        <w:textAlignment w:val="baseline"/>
        <w:rPr>
          <w:rStyle w:val="textrun"/>
          <w:rFonts w:ascii="Arial" w:hAnsi="Arial" w:cs="Arial"/>
        </w:rPr>
      </w:pPr>
    </w:p>
    <w:p w:rsidR="00BD7998" w:rsidRDefault="00BD7998" w:rsidP="00BD7998">
      <w:pPr>
        <w:pStyle w:val="NormalWeb1"/>
        <w:spacing w:line="360" w:lineRule="auto"/>
        <w:ind w:firstLine="709"/>
        <w:jc w:val="both"/>
        <w:textAlignment w:val="baseline"/>
        <w:rPr>
          <w:rStyle w:val="eop"/>
          <w:rFonts w:ascii="Arial" w:hAnsi="Arial" w:cs="Arial"/>
          <w:lang w:val="es-AR"/>
        </w:rPr>
      </w:pPr>
      <w:r w:rsidRPr="00882A31">
        <w:rPr>
          <w:rStyle w:val="textrun"/>
          <w:rFonts w:ascii="Arial" w:hAnsi="Arial" w:cs="Arial"/>
        </w:rPr>
        <w:t>María José</w:t>
      </w:r>
      <w:r w:rsidRPr="00882A31">
        <w:rPr>
          <w:rStyle w:val="apple-converted-space"/>
          <w:rFonts w:ascii="Arial" w:hAnsi="Arial" w:cs="Arial"/>
          <w:lang w:val="es-AR"/>
        </w:rPr>
        <w:t> </w:t>
      </w:r>
      <w:proofErr w:type="spellStart"/>
      <w:r w:rsidRPr="00882A31">
        <w:rPr>
          <w:rStyle w:val="textrun"/>
          <w:rFonts w:ascii="Arial" w:hAnsi="Arial" w:cs="Arial"/>
        </w:rPr>
        <w:t>Lubertino</w:t>
      </w:r>
      <w:proofErr w:type="spellEnd"/>
      <w:r w:rsidRPr="00882A31">
        <w:rPr>
          <w:rStyle w:val="apple-converted-space"/>
          <w:rFonts w:ascii="Arial" w:hAnsi="Arial" w:cs="Arial"/>
          <w:lang w:val="es-AR"/>
        </w:rPr>
        <w:t> </w:t>
      </w:r>
      <w:r w:rsidRPr="00882A31">
        <w:rPr>
          <w:rStyle w:val="textrun"/>
          <w:rFonts w:ascii="Arial" w:hAnsi="Arial" w:cs="Arial"/>
        </w:rPr>
        <w:t>se ha presentado como</w:t>
      </w:r>
      <w:r w:rsidRPr="00882A31">
        <w:rPr>
          <w:rStyle w:val="apple-converted-space"/>
          <w:rFonts w:ascii="Arial" w:hAnsi="Arial" w:cs="Arial"/>
          <w:lang w:val="es-AR"/>
        </w:rPr>
        <w:t> </w:t>
      </w:r>
      <w:proofErr w:type="spellStart"/>
      <w:r w:rsidRPr="00882A31">
        <w:rPr>
          <w:rStyle w:val="textrun"/>
          <w:rFonts w:ascii="Arial" w:hAnsi="Arial" w:cs="Arial"/>
        </w:rPr>
        <w:t>amicus</w:t>
      </w:r>
      <w:proofErr w:type="spellEnd"/>
      <w:r w:rsidRPr="00882A31">
        <w:rPr>
          <w:rStyle w:val="apple-converted-space"/>
          <w:rFonts w:ascii="Arial" w:hAnsi="Arial" w:cs="Arial"/>
          <w:lang w:val="es-AR"/>
        </w:rPr>
        <w:t> </w:t>
      </w:r>
      <w:proofErr w:type="spellStart"/>
      <w:r w:rsidRPr="00882A31">
        <w:rPr>
          <w:rStyle w:val="textrun"/>
          <w:rFonts w:ascii="Arial" w:hAnsi="Arial" w:cs="Arial"/>
        </w:rPr>
        <w:t>curiae</w:t>
      </w:r>
      <w:proofErr w:type="spellEnd"/>
      <w:r w:rsidRPr="00882A31">
        <w:rPr>
          <w:rStyle w:val="apple-converted-space"/>
          <w:rFonts w:ascii="Arial" w:hAnsi="Arial" w:cs="Arial"/>
          <w:lang w:val="es-AR"/>
        </w:rPr>
        <w:t> </w:t>
      </w:r>
      <w:r w:rsidRPr="00882A31">
        <w:rPr>
          <w:rStyle w:val="textrun"/>
          <w:rFonts w:ascii="Arial" w:hAnsi="Arial" w:cs="Arial"/>
        </w:rPr>
        <w:t>contando con el asesoramiento jurídico de ACDH a fin de dar acabada defensa a los derechos</w:t>
      </w:r>
      <w:r w:rsidRPr="00882A31">
        <w:rPr>
          <w:rStyle w:val="apple-converted-space"/>
          <w:rFonts w:ascii="Arial" w:hAnsi="Arial" w:cs="Arial"/>
          <w:lang w:val="es-AR"/>
        </w:rPr>
        <w:t> </w:t>
      </w:r>
      <w:r w:rsidRPr="00882A31">
        <w:rPr>
          <w:rStyle w:val="textrun"/>
          <w:rFonts w:ascii="Arial" w:hAnsi="Arial" w:cs="Arial"/>
        </w:rPr>
        <w:t>Humanos, civiles, políticos, económicos, sociales y culturales conculcados por las acciones y omisiones del GCBA y garantizados en los artículos 1, 41 y 75 inc. 22 de la Constitución Nacional y los artículos 1, 26, 27, 29 la Constitución de la Ciudad Autónoma de Buenos Aires.</w:t>
      </w:r>
      <w:r w:rsidRPr="00882A31">
        <w:rPr>
          <w:rStyle w:val="eop"/>
          <w:rFonts w:ascii="Arial" w:hAnsi="Arial" w:cs="Arial"/>
          <w:lang w:val="es-AR"/>
        </w:rPr>
        <w:t> </w:t>
      </w:r>
    </w:p>
    <w:p w:rsidR="00BD7998" w:rsidRDefault="00BD7998" w:rsidP="00BD7998">
      <w:pPr>
        <w:pStyle w:val="NormalWeb1"/>
        <w:spacing w:line="360" w:lineRule="auto"/>
        <w:ind w:firstLine="709"/>
        <w:jc w:val="both"/>
        <w:textAlignment w:val="baseline"/>
        <w:rPr>
          <w:rStyle w:val="eop"/>
          <w:rFonts w:ascii="Arial" w:hAnsi="Arial" w:cs="Arial"/>
          <w:lang w:val="es-AR"/>
        </w:rPr>
      </w:pPr>
    </w:p>
    <w:p w:rsidR="00BD7998" w:rsidRPr="00954E7F" w:rsidRDefault="00BD7998" w:rsidP="00BD7998">
      <w:pPr>
        <w:pStyle w:val="NormalWeb1"/>
        <w:spacing w:line="360" w:lineRule="auto"/>
        <w:ind w:firstLine="709"/>
        <w:jc w:val="both"/>
        <w:textAlignment w:val="baseline"/>
        <w:rPr>
          <w:rStyle w:val="eop"/>
          <w:rFonts w:ascii="Arial" w:hAnsi="Arial" w:cs="Arial"/>
          <w:lang w:val="es-AR"/>
        </w:rPr>
      </w:pPr>
      <w:r>
        <w:rPr>
          <w:rStyle w:val="eop"/>
          <w:rFonts w:ascii="Arial" w:hAnsi="Arial" w:cs="Arial"/>
          <w:lang w:val="es-AR"/>
        </w:rPr>
        <w:t xml:space="preserve">El 7 de junio de 2011 la </w:t>
      </w:r>
      <w:r w:rsidRPr="00954E7F">
        <w:rPr>
          <w:rStyle w:val="eop"/>
          <w:rFonts w:ascii="Arial" w:hAnsi="Arial" w:cs="Arial"/>
          <w:lang w:val="es-AR"/>
        </w:rPr>
        <w:t>C</w:t>
      </w:r>
      <w:r>
        <w:rPr>
          <w:rStyle w:val="eop"/>
          <w:rFonts w:ascii="Arial" w:hAnsi="Arial" w:cs="Arial"/>
          <w:lang w:val="es-AR"/>
        </w:rPr>
        <w:t xml:space="preserve">ámara de Segunda Instancia en lo </w:t>
      </w:r>
      <w:proofErr w:type="spellStart"/>
      <w:r>
        <w:rPr>
          <w:rStyle w:val="eop"/>
          <w:rFonts w:ascii="Arial" w:hAnsi="Arial" w:cs="Arial"/>
          <w:lang w:val="es-AR"/>
        </w:rPr>
        <w:t>Contencios</w:t>
      </w:r>
      <w:proofErr w:type="spellEnd"/>
      <w:r>
        <w:rPr>
          <w:rStyle w:val="eop"/>
          <w:rFonts w:ascii="Arial" w:hAnsi="Arial" w:cs="Arial"/>
          <w:lang w:val="es-AR"/>
        </w:rPr>
        <w:t xml:space="preserve"> Administrativo y Tributario, Sala I. Decidió c</w:t>
      </w:r>
      <w:r w:rsidRPr="00954E7F">
        <w:rPr>
          <w:rStyle w:val="eop"/>
          <w:rFonts w:ascii="Arial" w:hAnsi="Arial" w:cs="Arial"/>
          <w:lang w:val="es-AR"/>
        </w:rPr>
        <w:t>onfirmar la sentencia apelada, en tanto rechazó el planteo de inconstitucionalidad por cuanto el acto impugnado no resulta manifiestamente ilegítimo; revocándola en cuanto ordenó al Poder Ejecutivo que habilite una instancia de participación en atención a como se resuelve el pu</w:t>
      </w:r>
      <w:r>
        <w:rPr>
          <w:rStyle w:val="eop"/>
          <w:rFonts w:ascii="Arial" w:hAnsi="Arial" w:cs="Arial"/>
          <w:lang w:val="es-AR"/>
        </w:rPr>
        <w:t>nto 2 del presente decisorio. y</w:t>
      </w:r>
      <w:r w:rsidRPr="00954E7F">
        <w:rPr>
          <w:rStyle w:val="eop"/>
          <w:rFonts w:ascii="Arial" w:hAnsi="Arial" w:cs="Arial"/>
          <w:lang w:val="es-AR"/>
        </w:rPr>
        <w:t xml:space="preserve"> </w:t>
      </w:r>
      <w:r>
        <w:rPr>
          <w:rStyle w:val="eop"/>
          <w:rFonts w:ascii="Arial" w:hAnsi="Arial" w:cs="Arial"/>
          <w:lang w:val="es-AR"/>
        </w:rPr>
        <w:t>o</w:t>
      </w:r>
      <w:r w:rsidRPr="00954E7F">
        <w:rPr>
          <w:rStyle w:val="eop"/>
          <w:rFonts w:ascii="Arial" w:hAnsi="Arial" w:cs="Arial"/>
          <w:lang w:val="es-AR"/>
        </w:rPr>
        <w:t xml:space="preserve">rdenar la ejecución de las obras correspondientes al polideportivo —a construirse en la Fracción A, Manzana 147, Sección 47—, dada la íntima vinculación de ambas cuestiones en el contexto de este proceso judicial (cfr. </w:t>
      </w:r>
      <w:proofErr w:type="spellStart"/>
      <w:r w:rsidRPr="00954E7F">
        <w:rPr>
          <w:rStyle w:val="eop"/>
          <w:rFonts w:ascii="Arial" w:hAnsi="Arial" w:cs="Arial"/>
          <w:lang w:val="es-AR"/>
        </w:rPr>
        <w:t>consid</w:t>
      </w:r>
      <w:proofErr w:type="spellEnd"/>
      <w:r w:rsidRPr="00954E7F">
        <w:rPr>
          <w:rStyle w:val="eop"/>
          <w:rFonts w:ascii="Arial" w:hAnsi="Arial" w:cs="Arial"/>
          <w:lang w:val="es-AR"/>
        </w:rPr>
        <w:t>. XVIII.2. y XIX)</w:t>
      </w:r>
      <w:r>
        <w:rPr>
          <w:rStyle w:val="eop"/>
          <w:rFonts w:ascii="Arial" w:hAnsi="Arial" w:cs="Arial"/>
          <w:lang w:val="es-AR"/>
        </w:rPr>
        <w:t xml:space="preserve">, motivo por el cual los actores con participación del </w:t>
      </w:r>
      <w:proofErr w:type="spellStart"/>
      <w:r>
        <w:rPr>
          <w:rStyle w:val="eop"/>
          <w:rFonts w:ascii="Arial" w:hAnsi="Arial" w:cs="Arial"/>
          <w:lang w:val="es-AR"/>
        </w:rPr>
        <w:t>amicus</w:t>
      </w:r>
      <w:proofErr w:type="spellEnd"/>
      <w:r>
        <w:rPr>
          <w:rStyle w:val="eop"/>
          <w:rFonts w:ascii="Arial" w:hAnsi="Arial" w:cs="Arial"/>
          <w:lang w:val="es-AR"/>
        </w:rPr>
        <w:t xml:space="preserve"> </w:t>
      </w:r>
      <w:proofErr w:type="spellStart"/>
      <w:r>
        <w:rPr>
          <w:rStyle w:val="eop"/>
          <w:rFonts w:ascii="Arial" w:hAnsi="Arial" w:cs="Arial"/>
          <w:lang w:val="es-AR"/>
        </w:rPr>
        <w:t>curiae</w:t>
      </w:r>
      <w:proofErr w:type="spellEnd"/>
      <w:r>
        <w:rPr>
          <w:rStyle w:val="eop"/>
          <w:rFonts w:ascii="Arial" w:hAnsi="Arial" w:cs="Arial"/>
          <w:lang w:val="es-AR"/>
        </w:rPr>
        <w:t xml:space="preserve"> presentaron un recurso de inconstitucionalidad</w:t>
      </w:r>
      <w:r w:rsidRPr="00954E7F">
        <w:rPr>
          <w:rStyle w:val="eop"/>
          <w:rFonts w:ascii="Arial" w:hAnsi="Arial" w:cs="Arial"/>
          <w:lang w:val="es-AR"/>
        </w:rPr>
        <w:t>.</w:t>
      </w:r>
    </w:p>
    <w:p w:rsidR="00BD7998" w:rsidRPr="00882A31" w:rsidRDefault="00BD7998" w:rsidP="00BD7998">
      <w:pPr>
        <w:pStyle w:val="ecxparagraph"/>
        <w:shd w:val="clear" w:color="auto" w:fill="FFFFFF"/>
        <w:spacing w:before="0" w:beforeAutospacing="0" w:after="324" w:afterAutospacing="0" w:line="360" w:lineRule="auto"/>
        <w:ind w:firstLine="709"/>
        <w:jc w:val="both"/>
        <w:textAlignment w:val="baseline"/>
        <w:rPr>
          <w:rStyle w:val="ecxeop"/>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Pr>
          <w:rStyle w:val="textrun"/>
          <w:rFonts w:ascii="Arial" w:hAnsi="Arial" w:cs="Arial"/>
        </w:rPr>
        <w:t>4</w:t>
      </w:r>
      <w:r w:rsidRPr="00882A31">
        <w:rPr>
          <w:rStyle w:val="textrun"/>
          <w:rFonts w:ascii="Arial" w:hAnsi="Arial" w:cs="Arial"/>
        </w:rPr>
        <w:t>) PALACIOS CARLOS ALBERTO. Y OTROS CONTRA GCBA SOBRE AMPARO (ART. 14 CCABA) EXP 37941 /0</w:t>
      </w:r>
      <w:r w:rsidRPr="00882A31">
        <w:rPr>
          <w:rStyle w:val="eop"/>
          <w:rFonts w:ascii="Arial" w:hAnsi="Arial" w:cs="Arial"/>
        </w:rPr>
        <w:t> </w:t>
      </w:r>
    </w:p>
    <w:p w:rsidR="00BD7998" w:rsidRDefault="00BD7998" w:rsidP="00BD7998">
      <w:pPr>
        <w:pStyle w:val="paragraph"/>
        <w:spacing w:before="0" w:beforeAutospacing="0" w:after="0" w:afterAutospacing="0" w:line="360" w:lineRule="auto"/>
        <w:ind w:firstLine="709"/>
        <w:jc w:val="both"/>
        <w:textAlignment w:val="baseline"/>
        <w:rPr>
          <w:rStyle w:val="textrun"/>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textrun"/>
          <w:rFonts w:ascii="Arial" w:hAnsi="Arial" w:cs="Arial"/>
        </w:rPr>
        <w:t>Juzgado en lo Contencioso Administrativo y Tributario Nº 10 Secretaría  20</w:t>
      </w:r>
      <w:r w:rsidRPr="00882A31">
        <w:rPr>
          <w:rStyle w:val="eop"/>
          <w:rFonts w:ascii="Arial" w:hAnsi="Arial" w:cs="Arial"/>
        </w:rPr>
        <w:t> </w:t>
      </w:r>
    </w:p>
    <w:p w:rsidR="00BD7998" w:rsidRDefault="00BD7998" w:rsidP="00BD7998">
      <w:pPr>
        <w:pStyle w:val="paragraph"/>
        <w:spacing w:before="0" w:beforeAutospacing="0" w:after="0" w:afterAutospacing="0" w:line="360" w:lineRule="auto"/>
        <w:ind w:firstLine="709"/>
        <w:jc w:val="both"/>
        <w:textAlignment w:val="baseline"/>
        <w:rPr>
          <w:rStyle w:val="textrun"/>
          <w:rFonts w:ascii="Arial" w:hAnsi="Arial" w:cs="Arial"/>
        </w:rPr>
      </w:pPr>
    </w:p>
    <w:p w:rsidR="00BD7998"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textrun"/>
          <w:rFonts w:ascii="Arial" w:hAnsi="Arial" w:cs="Arial"/>
        </w:rPr>
        <w:t>Fecha de ingreso 14.06.2010</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p>
    <w:p w:rsidR="00BD7998" w:rsidRDefault="00BD7998" w:rsidP="00BD7998">
      <w:pPr>
        <w:pStyle w:val="paragraph"/>
        <w:spacing w:before="0" w:beforeAutospacing="0" w:after="0" w:afterAutospacing="0" w:line="360" w:lineRule="auto"/>
        <w:ind w:firstLine="709"/>
        <w:jc w:val="both"/>
        <w:textAlignment w:val="baseline"/>
        <w:rPr>
          <w:rStyle w:val="apple-converted-space"/>
          <w:rFonts w:ascii="Arial" w:hAnsi="Arial" w:cs="Arial"/>
        </w:rPr>
      </w:pPr>
      <w:r w:rsidRPr="00882A31">
        <w:rPr>
          <w:rStyle w:val="apple-style-span"/>
          <w:rFonts w:ascii="Arial" w:hAnsi="Arial" w:cs="Arial"/>
        </w:rPr>
        <w:t xml:space="preserve">Se inicio la acción de amparo contra el Gobierno de la Ciudad para que se ordenara la suspensión de la construcción de un precinto (sede policial) en la manzana existente entre las calles Goyeneche, Ramallo, </w:t>
      </w:r>
      <w:proofErr w:type="spellStart"/>
      <w:r w:rsidRPr="00882A31">
        <w:rPr>
          <w:rStyle w:val="apple-style-span"/>
          <w:rFonts w:ascii="Arial" w:hAnsi="Arial" w:cs="Arial"/>
        </w:rPr>
        <w:t>Holmberg</w:t>
      </w:r>
      <w:proofErr w:type="spellEnd"/>
      <w:r w:rsidRPr="00882A31">
        <w:rPr>
          <w:rStyle w:val="apple-style-span"/>
          <w:rFonts w:ascii="Arial" w:hAnsi="Arial" w:cs="Arial"/>
        </w:rPr>
        <w:t xml:space="preserve"> y Correa de la Ciudad Autónoma de Buenos Aires.</w:t>
      </w:r>
      <w:r w:rsidRPr="00882A31">
        <w:rPr>
          <w:rStyle w:val="apple-converted-space"/>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Style w:val="textrun"/>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textrun"/>
          <w:rFonts w:ascii="Arial" w:hAnsi="Arial" w:cs="Arial"/>
        </w:rPr>
        <w:lastRenderedPageBreak/>
        <w:t>María José</w:t>
      </w:r>
      <w:r w:rsidRPr="00882A31">
        <w:rPr>
          <w:rStyle w:val="apple-converted-space"/>
          <w:rFonts w:ascii="Arial" w:hAnsi="Arial" w:cs="Arial"/>
        </w:rPr>
        <w:t> </w:t>
      </w:r>
      <w:proofErr w:type="spellStart"/>
      <w:r w:rsidRPr="00882A31">
        <w:rPr>
          <w:rStyle w:val="textrun"/>
          <w:rFonts w:ascii="Arial" w:hAnsi="Arial" w:cs="Arial"/>
        </w:rPr>
        <w:t>Lubertino</w:t>
      </w:r>
      <w:proofErr w:type="spellEnd"/>
      <w:r w:rsidRPr="00882A31">
        <w:rPr>
          <w:rStyle w:val="apple-converted-space"/>
          <w:rFonts w:ascii="Arial" w:hAnsi="Arial" w:cs="Arial"/>
        </w:rPr>
        <w:t> </w:t>
      </w:r>
      <w:r w:rsidRPr="00882A31">
        <w:rPr>
          <w:rStyle w:val="textrun"/>
          <w:rFonts w:ascii="Arial" w:hAnsi="Arial" w:cs="Arial"/>
        </w:rPr>
        <w:t>se ha presentado como actora contando con el asesoramiento jurídico de ACDH </w:t>
      </w:r>
      <w:r w:rsidRPr="00882A31">
        <w:rPr>
          <w:rStyle w:val="apple-converted-space"/>
          <w:rFonts w:ascii="Arial" w:hAnsi="Arial" w:cs="Arial"/>
        </w:rPr>
        <w:t> </w:t>
      </w:r>
      <w:r w:rsidRPr="00882A31">
        <w:rPr>
          <w:rStyle w:val="textrun"/>
          <w:rFonts w:ascii="Arial" w:hAnsi="Arial" w:cs="Arial"/>
        </w:rPr>
        <w:t>fin de dar acabada defensa a los derechos</w:t>
      </w:r>
      <w:r w:rsidRPr="00882A31">
        <w:rPr>
          <w:rStyle w:val="apple-converted-space"/>
          <w:rFonts w:ascii="Arial" w:hAnsi="Arial" w:cs="Arial"/>
        </w:rPr>
        <w:t> </w:t>
      </w:r>
      <w:r w:rsidRPr="00882A31">
        <w:rPr>
          <w:rStyle w:val="textrun"/>
          <w:rFonts w:ascii="Arial" w:hAnsi="Arial" w:cs="Arial"/>
        </w:rPr>
        <w:t>Humanos, civiles, políticos, económicos, sociales y culturales conculcados por las acciones y omisiones del GCBA y garantizados en los</w:t>
      </w:r>
      <w:r w:rsidRPr="00882A31">
        <w:rPr>
          <w:rStyle w:val="apple-converted-space"/>
          <w:rFonts w:ascii="Arial" w:hAnsi="Arial" w:cs="Arial"/>
        </w:rPr>
        <w:t> </w:t>
      </w:r>
      <w:r w:rsidRPr="00882A31">
        <w:rPr>
          <w:rStyle w:val="textrun"/>
          <w:rFonts w:ascii="Arial" w:hAnsi="Arial" w:cs="Arial"/>
        </w:rPr>
        <w:t>artículos 1, 10. 11, 12, 20 26 27 28 29 3042 46 48 52 63</w:t>
      </w:r>
      <w:r w:rsidRPr="00882A31">
        <w:rPr>
          <w:rStyle w:val="apple-converted-space"/>
          <w:rFonts w:ascii="Arial" w:hAnsi="Arial" w:cs="Arial"/>
        </w:rPr>
        <w:t> </w:t>
      </w:r>
      <w:r w:rsidRPr="00882A31">
        <w:rPr>
          <w:rStyle w:val="textrun"/>
          <w:rFonts w:ascii="Arial" w:hAnsi="Arial" w:cs="Arial"/>
        </w:rPr>
        <w:t>80 84 104 y 105 de la Constitución de la Ciudad Autónoma de Buenos Aires.</w:t>
      </w:r>
      <w:r w:rsidRPr="00882A31">
        <w:rPr>
          <w:rStyle w:val="eop"/>
          <w:rFonts w:ascii="Arial" w:hAnsi="Arial" w:cs="Arial"/>
        </w:rPr>
        <w:t> </w:t>
      </w:r>
    </w:p>
    <w:p w:rsidR="00BD7998"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eop"/>
          <w:rFonts w:ascii="Arial" w:hAnsi="Arial" w:cs="Arial"/>
        </w:rPr>
        <w:t>En el transcurso del año 2011 se realizó el seguimiento de las actuaciones.</w:t>
      </w:r>
    </w:p>
    <w:p w:rsidR="00BD7998" w:rsidRPr="00882A31" w:rsidRDefault="00BD7998" w:rsidP="00BD7998">
      <w:pPr>
        <w:pStyle w:val="ecxparagraph"/>
        <w:shd w:val="clear" w:color="auto" w:fill="FFFFFF"/>
        <w:spacing w:before="0" w:beforeAutospacing="0" w:after="324" w:afterAutospacing="0" w:line="360" w:lineRule="auto"/>
        <w:ind w:firstLine="709"/>
        <w:jc w:val="both"/>
        <w:textAlignment w:val="baseline"/>
        <w:rPr>
          <w:rFonts w:ascii="Tahoma" w:hAnsi="Tahoma" w:cs="Tahoma"/>
          <w:sz w:val="20"/>
          <w:szCs w:val="20"/>
          <w:lang w:val="es-AR"/>
        </w:rPr>
      </w:pP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eop"/>
          <w:rFonts w:ascii="Arial" w:hAnsi="Arial" w:cs="Arial"/>
        </w:rPr>
        <w:t> </w:t>
      </w:r>
      <w:r>
        <w:rPr>
          <w:rStyle w:val="eop"/>
          <w:rFonts w:ascii="Arial" w:hAnsi="Arial" w:cs="Arial"/>
        </w:rPr>
        <w:t>5</w:t>
      </w:r>
      <w:r w:rsidRPr="00882A31">
        <w:rPr>
          <w:rStyle w:val="textrun"/>
          <w:rFonts w:ascii="Arial" w:hAnsi="Arial" w:cs="Arial"/>
        </w:rPr>
        <w:t>) LUBERTINO MARIA JOSE CONTRA GCBA Y OTROS SOBRE AMPARO (ART. 14 CCABA)</w:t>
      </w:r>
      <w:r w:rsidRPr="00882A31">
        <w:rPr>
          <w:rStyle w:val="apple-converted-space"/>
          <w:rFonts w:ascii="Arial" w:hAnsi="Arial" w:cs="Arial"/>
        </w:rPr>
        <w:t> </w:t>
      </w:r>
      <w:proofErr w:type="spellStart"/>
      <w:r w:rsidRPr="00882A31">
        <w:rPr>
          <w:rStyle w:val="textrun"/>
          <w:rFonts w:ascii="Arial" w:hAnsi="Arial" w:cs="Arial"/>
        </w:rPr>
        <w:t>Expte</w:t>
      </w:r>
      <w:proofErr w:type="spellEnd"/>
      <w:r w:rsidRPr="00882A31">
        <w:rPr>
          <w:rStyle w:val="apple-converted-space"/>
          <w:rFonts w:ascii="Arial" w:hAnsi="Arial" w:cs="Arial"/>
        </w:rPr>
        <w:t> </w:t>
      </w:r>
      <w:r w:rsidRPr="00882A31">
        <w:rPr>
          <w:rStyle w:val="textrun"/>
          <w:rFonts w:ascii="Arial" w:hAnsi="Arial" w:cs="Arial"/>
        </w:rPr>
        <w:t>38342/0</w:t>
      </w:r>
      <w:r w:rsidRPr="00882A31">
        <w:rPr>
          <w:rStyle w:val="eop"/>
          <w:rFonts w:ascii="Arial" w:hAnsi="Arial" w:cs="Arial"/>
        </w:rPr>
        <w:t> </w:t>
      </w:r>
    </w:p>
    <w:p w:rsidR="00BD7998" w:rsidRDefault="00BD7998" w:rsidP="00BD7998">
      <w:pPr>
        <w:pStyle w:val="paragraph"/>
        <w:spacing w:before="0" w:beforeAutospacing="0" w:after="0" w:afterAutospacing="0" w:line="360" w:lineRule="auto"/>
        <w:ind w:firstLine="709"/>
        <w:jc w:val="both"/>
        <w:textAlignment w:val="baseline"/>
        <w:rPr>
          <w:rStyle w:val="textrun"/>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textrun"/>
          <w:rFonts w:ascii="Arial" w:hAnsi="Arial" w:cs="Arial"/>
        </w:rPr>
        <w:t>Juzgado en lo Contencioso Administrativo y Tributario Nº 9 Secretaría 17, Sala II</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textrun"/>
          <w:rFonts w:ascii="Arial" w:hAnsi="Arial" w:cs="Arial"/>
        </w:rPr>
        <w:t>Inicio: 15.07.2010</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eop"/>
          <w:rFonts w:ascii="Arial" w:hAnsi="Arial" w:cs="Arial"/>
        </w:rPr>
        <w:t xml:space="preserve">La acción de amparo contra el GCBA y Autopistas Urbanas SA, es a los efectos que se declare la nulidad de la licitación pública 5/2010 </w:t>
      </w:r>
      <w:r w:rsidRPr="0023566C">
        <w:rPr>
          <w:rStyle w:val="eop"/>
          <w:rFonts w:ascii="Arial" w:hAnsi="Arial" w:cs="Arial"/>
          <w:b/>
        </w:rPr>
        <w:t>“Proyecto Ejecutivo, Construcción y Mantenimiento del Nuevo Puente sobre el Riachuelo Puente Roca Patricios”</w:t>
      </w:r>
      <w:r w:rsidRPr="00882A31">
        <w:rPr>
          <w:rStyle w:val="eop"/>
          <w:rFonts w:ascii="Arial" w:hAnsi="Arial" w:cs="Arial"/>
        </w:rPr>
        <w:t xml:space="preserve"> por afectar derechos constitucionales fundamentales consagrados en la Constitución de la Ciudad de Buenos Aires como así también en la ley 123 modificatoria de la ley 452 y sus decretos reglamentarios. Asimismo la ley 3060, que otorgó concesión por 20 años del puente a Autopistas Urbanas SA también viola derechos constitucionales referidos a la publicidad, a la participación ciudadana, a la información, a la protección del medio ambiente, a la gestión urbana integrada, a la igualdad y demás pautas constitucionales. Por último, se solicita el dictado de una medida cautelar que suspenda el proceso licitatorio</w:t>
      </w:r>
    </w:p>
    <w:p w:rsidR="00BD7998" w:rsidRPr="00882A31" w:rsidRDefault="00BD7998" w:rsidP="00BD7998">
      <w:pPr>
        <w:pStyle w:val="paragraph"/>
        <w:spacing w:before="0" w:beforeAutospacing="0" w:after="0" w:afterAutospacing="0" w:line="360" w:lineRule="auto"/>
        <w:ind w:firstLine="709"/>
        <w:jc w:val="both"/>
        <w:textAlignment w:val="baseline"/>
        <w:rPr>
          <w:rStyle w:val="textrun"/>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textrun"/>
          <w:rFonts w:ascii="Arial" w:hAnsi="Arial" w:cs="Arial"/>
        </w:rPr>
        <w:t>María José</w:t>
      </w:r>
      <w:r w:rsidRPr="00882A31">
        <w:rPr>
          <w:rStyle w:val="apple-converted-space"/>
          <w:rFonts w:ascii="Arial" w:hAnsi="Arial" w:cs="Arial"/>
        </w:rPr>
        <w:t> </w:t>
      </w:r>
      <w:proofErr w:type="spellStart"/>
      <w:r w:rsidRPr="00882A31">
        <w:rPr>
          <w:rStyle w:val="textrun"/>
          <w:rFonts w:ascii="Arial" w:hAnsi="Arial" w:cs="Arial"/>
        </w:rPr>
        <w:t>Lubertino</w:t>
      </w:r>
      <w:proofErr w:type="spellEnd"/>
      <w:r w:rsidRPr="00882A31">
        <w:rPr>
          <w:rStyle w:val="apple-converted-space"/>
          <w:rFonts w:ascii="Arial" w:hAnsi="Arial" w:cs="Arial"/>
        </w:rPr>
        <w:t> </w:t>
      </w:r>
      <w:r w:rsidRPr="00882A31">
        <w:rPr>
          <w:rStyle w:val="textrun"/>
          <w:rFonts w:ascii="Arial" w:hAnsi="Arial" w:cs="Arial"/>
        </w:rPr>
        <w:t>se ha presentado como actora contando con el asesoramiento jurídico de ACDH</w:t>
      </w:r>
      <w:r w:rsidRPr="00882A31">
        <w:rPr>
          <w:rStyle w:val="apple-converted-space"/>
          <w:rFonts w:ascii="Arial" w:hAnsi="Arial" w:cs="Arial"/>
        </w:rPr>
        <w:t> </w:t>
      </w:r>
      <w:r w:rsidRPr="00882A31">
        <w:rPr>
          <w:rStyle w:val="textrun"/>
          <w:rFonts w:ascii="Arial" w:hAnsi="Arial" w:cs="Arial"/>
        </w:rPr>
        <w:t>a fin de dar acabada defensa a los derechos</w:t>
      </w:r>
      <w:r w:rsidRPr="00882A31">
        <w:rPr>
          <w:rStyle w:val="apple-converted-space"/>
          <w:rFonts w:ascii="Arial" w:hAnsi="Arial" w:cs="Arial"/>
        </w:rPr>
        <w:t> </w:t>
      </w:r>
      <w:r w:rsidRPr="00882A31">
        <w:rPr>
          <w:rStyle w:val="textrun"/>
          <w:rFonts w:ascii="Arial" w:hAnsi="Arial" w:cs="Arial"/>
        </w:rPr>
        <w:t>Humanos, civiles, políticos, económicos, sociales y culturales conculcados por las acciones y omisiones del GCBA y garantizados en los</w:t>
      </w:r>
      <w:r w:rsidRPr="00882A31">
        <w:rPr>
          <w:rStyle w:val="apple-converted-space"/>
          <w:rFonts w:ascii="Arial" w:hAnsi="Arial" w:cs="Arial"/>
        </w:rPr>
        <w:t> </w:t>
      </w:r>
      <w:r w:rsidRPr="00882A31">
        <w:rPr>
          <w:rStyle w:val="textrun"/>
          <w:rFonts w:ascii="Arial" w:hAnsi="Arial" w:cs="Arial"/>
        </w:rPr>
        <w:t>artículos </w:t>
      </w:r>
      <w:r w:rsidRPr="00882A31">
        <w:rPr>
          <w:rStyle w:val="apple-converted-space"/>
          <w:rFonts w:ascii="Arial" w:hAnsi="Arial" w:cs="Arial"/>
        </w:rPr>
        <w:t> </w:t>
      </w:r>
      <w:r w:rsidRPr="00882A31">
        <w:rPr>
          <w:rStyle w:val="textrun"/>
          <w:rFonts w:ascii="Arial" w:hAnsi="Arial" w:cs="Arial"/>
        </w:rPr>
        <w:t>1 11 12 17 18 19 20 26 27  29 30 31 32</w:t>
      </w:r>
      <w:r w:rsidRPr="00882A31">
        <w:rPr>
          <w:rStyle w:val="apple-converted-space"/>
          <w:rFonts w:ascii="Arial" w:hAnsi="Arial" w:cs="Arial"/>
        </w:rPr>
        <w:t> </w:t>
      </w:r>
      <w:r w:rsidRPr="00882A31">
        <w:rPr>
          <w:rStyle w:val="textrun"/>
          <w:rFonts w:ascii="Arial" w:hAnsi="Arial" w:cs="Arial"/>
        </w:rPr>
        <w:t>36 42</w:t>
      </w:r>
      <w:r w:rsidRPr="00882A31">
        <w:rPr>
          <w:rStyle w:val="apple-converted-space"/>
          <w:rFonts w:ascii="Arial" w:hAnsi="Arial" w:cs="Arial"/>
        </w:rPr>
        <w:t> </w:t>
      </w:r>
      <w:r w:rsidRPr="00882A31">
        <w:rPr>
          <w:rStyle w:val="textrun"/>
          <w:rFonts w:ascii="Arial" w:hAnsi="Arial" w:cs="Arial"/>
        </w:rPr>
        <w:t>46 48 52 56 63 80 84 89 90 104  y105</w:t>
      </w:r>
      <w:r w:rsidRPr="00882A31">
        <w:rPr>
          <w:rStyle w:val="apple-converted-space"/>
          <w:rFonts w:ascii="Arial" w:hAnsi="Arial" w:cs="Arial"/>
        </w:rPr>
        <w:t> </w:t>
      </w:r>
      <w:r w:rsidRPr="00882A31">
        <w:rPr>
          <w:rStyle w:val="textrun"/>
          <w:rFonts w:ascii="Arial" w:hAnsi="Arial" w:cs="Arial"/>
        </w:rPr>
        <w:t>de la Constitución de la Ciudad Autónoma de Buenos Aires.</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Pr>
          <w:rStyle w:val="eop"/>
          <w:rFonts w:ascii="Arial" w:hAnsi="Arial" w:cs="Arial"/>
        </w:rPr>
        <w:t xml:space="preserve">El 20 de Agosto de 2010 el Juez se declaró </w:t>
      </w:r>
      <w:proofErr w:type="spellStart"/>
      <w:r>
        <w:rPr>
          <w:rStyle w:val="eop"/>
          <w:rFonts w:ascii="Arial" w:hAnsi="Arial" w:cs="Arial"/>
        </w:rPr>
        <w:t>incompentente</w:t>
      </w:r>
      <w:proofErr w:type="spellEnd"/>
      <w:r>
        <w:rPr>
          <w:rStyle w:val="eop"/>
          <w:rFonts w:ascii="Arial" w:hAnsi="Arial" w:cs="Arial"/>
        </w:rPr>
        <w:t xml:space="preserve"> por lo que se apeló ante la Cámara. </w:t>
      </w:r>
      <w:r w:rsidRPr="00882A31">
        <w:rPr>
          <w:rStyle w:val="eop"/>
          <w:rFonts w:ascii="Arial" w:hAnsi="Arial" w:cs="Arial"/>
        </w:rPr>
        <w:t>El 2</w:t>
      </w:r>
      <w:r>
        <w:rPr>
          <w:rStyle w:val="eop"/>
          <w:rFonts w:ascii="Arial" w:hAnsi="Arial" w:cs="Arial"/>
        </w:rPr>
        <w:t>9</w:t>
      </w:r>
      <w:r w:rsidRPr="00882A31">
        <w:rPr>
          <w:rStyle w:val="eop"/>
          <w:rFonts w:ascii="Arial" w:hAnsi="Arial" w:cs="Arial"/>
        </w:rPr>
        <w:t xml:space="preserve"> d</w:t>
      </w:r>
      <w:r>
        <w:rPr>
          <w:rStyle w:val="eop"/>
          <w:rFonts w:ascii="Arial" w:hAnsi="Arial" w:cs="Arial"/>
        </w:rPr>
        <w:t>e marzo de 2011</w:t>
      </w:r>
      <w:r w:rsidRPr="00882A31">
        <w:rPr>
          <w:rStyle w:val="eop"/>
          <w:rFonts w:ascii="Arial" w:hAnsi="Arial" w:cs="Arial"/>
        </w:rPr>
        <w:t xml:space="preserve"> la Sala II se expidió en forma contraria a lo peticionado</w:t>
      </w:r>
      <w:r>
        <w:rPr>
          <w:rStyle w:val="eop"/>
          <w:rFonts w:ascii="Arial" w:hAnsi="Arial" w:cs="Arial"/>
        </w:rPr>
        <w:t>, es decir Confirmo</w:t>
      </w:r>
      <w:r w:rsidRPr="0023566C">
        <w:rPr>
          <w:rStyle w:val="eop"/>
          <w:rFonts w:ascii="Arial" w:hAnsi="Arial" w:cs="Arial"/>
        </w:rPr>
        <w:t xml:space="preserve"> el decisorio de grado y </w:t>
      </w:r>
      <w:r>
        <w:rPr>
          <w:rStyle w:val="eop"/>
          <w:rFonts w:ascii="Arial" w:hAnsi="Arial" w:cs="Arial"/>
        </w:rPr>
        <w:t xml:space="preserve">ordenó </w:t>
      </w:r>
      <w:r w:rsidRPr="0023566C">
        <w:rPr>
          <w:rStyle w:val="eop"/>
          <w:rFonts w:ascii="Arial" w:hAnsi="Arial" w:cs="Arial"/>
        </w:rPr>
        <w:t>remitir</w:t>
      </w:r>
      <w:r>
        <w:rPr>
          <w:rStyle w:val="eop"/>
          <w:rFonts w:ascii="Arial" w:hAnsi="Arial" w:cs="Arial"/>
        </w:rPr>
        <w:t xml:space="preserve"> </w:t>
      </w:r>
      <w:r w:rsidRPr="0023566C">
        <w:rPr>
          <w:rStyle w:val="eop"/>
          <w:rFonts w:ascii="Arial" w:hAnsi="Arial" w:cs="Arial"/>
        </w:rPr>
        <w:t xml:space="preserve">la causa al Juzgado Federal con asiento en </w:t>
      </w:r>
      <w:r w:rsidRPr="0023566C">
        <w:rPr>
          <w:rStyle w:val="eop"/>
          <w:rFonts w:ascii="Arial" w:hAnsi="Arial" w:cs="Arial"/>
        </w:rPr>
        <w:lastRenderedPageBreak/>
        <w:t>Quilmes</w:t>
      </w:r>
      <w:r w:rsidRPr="00882A31">
        <w:rPr>
          <w:rStyle w:val="eop"/>
          <w:rFonts w:ascii="Arial" w:hAnsi="Arial" w:cs="Arial"/>
        </w:rPr>
        <w:t xml:space="preserve"> por lo cual debió presentarse un Recurso de Inconstitucionalidad ante el Tribunal Superior de Justicia </w:t>
      </w:r>
      <w:r>
        <w:rPr>
          <w:rStyle w:val="eop"/>
          <w:rFonts w:ascii="Arial" w:hAnsi="Arial" w:cs="Arial"/>
        </w:rPr>
        <w:t>que decidió el 19/10/2011 remitir las actuaciones a</w:t>
      </w:r>
      <w:r w:rsidRPr="00882A31">
        <w:rPr>
          <w:rStyle w:val="eop"/>
          <w:rFonts w:ascii="Arial" w:hAnsi="Arial" w:cs="Arial"/>
        </w:rPr>
        <w:t xml:space="preserve"> la Corte Suprema de Justicia de la Nación.</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p>
    <w:p w:rsidR="00BD7998" w:rsidRPr="00882A31" w:rsidRDefault="00BD7998" w:rsidP="00BD7998">
      <w:pPr>
        <w:pStyle w:val="NormalWeb1"/>
        <w:spacing w:line="360" w:lineRule="auto"/>
        <w:ind w:firstLine="709"/>
        <w:jc w:val="both"/>
        <w:textAlignment w:val="baseline"/>
        <w:rPr>
          <w:rFonts w:ascii="Tahoma" w:hAnsi="Tahoma" w:cs="Tahoma"/>
        </w:rPr>
      </w:pPr>
      <w:proofErr w:type="gramStart"/>
      <w:r w:rsidRPr="00882A31">
        <w:rPr>
          <w:rStyle w:val="textrun"/>
          <w:rFonts w:ascii="Arial" w:hAnsi="Arial" w:cs="Arial"/>
          <w:lang w:val="pt-BR"/>
        </w:rPr>
        <w:t>6</w:t>
      </w:r>
      <w:proofErr w:type="gramEnd"/>
      <w:r w:rsidRPr="00882A31">
        <w:rPr>
          <w:rStyle w:val="textrun"/>
          <w:rFonts w:ascii="Arial" w:hAnsi="Arial" w:cs="Arial"/>
          <w:lang w:val="pt-BR"/>
        </w:rPr>
        <w:t>)</w:t>
      </w:r>
      <w:r w:rsidRPr="00882A31">
        <w:rPr>
          <w:rStyle w:val="apple-converted-space"/>
          <w:rFonts w:ascii="Arial" w:hAnsi="Arial" w:cs="Arial"/>
          <w:lang w:val="pt-BR"/>
        </w:rPr>
        <w:t> </w:t>
      </w:r>
      <w:r w:rsidRPr="00882A31">
        <w:rPr>
          <w:rStyle w:val="textrun"/>
          <w:rFonts w:ascii="Arial" w:hAnsi="Arial" w:cs="Arial"/>
          <w:lang w:val="pt-BR"/>
        </w:rPr>
        <w:t xml:space="preserve">SCOROFITZ, NÉSTOR EDUARDO C/ GCBA S/ AMPARO (ART. 14 CCABA) EXPTE. </w:t>
      </w:r>
      <w:r w:rsidRPr="00882A31">
        <w:rPr>
          <w:rStyle w:val="textrun"/>
          <w:rFonts w:ascii="Arial" w:hAnsi="Arial" w:cs="Arial"/>
        </w:rPr>
        <w:t>Nº 38.385 -PARQUE LAS HERAS-</w:t>
      </w:r>
    </w:p>
    <w:p w:rsidR="00BD7998" w:rsidRPr="00882A31" w:rsidRDefault="00BD7998" w:rsidP="00BD7998">
      <w:pPr>
        <w:pStyle w:val="NormalWeb1"/>
        <w:spacing w:line="360" w:lineRule="auto"/>
        <w:ind w:firstLine="709"/>
        <w:jc w:val="both"/>
        <w:textAlignment w:val="baseline"/>
        <w:rPr>
          <w:rFonts w:ascii="Tahoma" w:hAnsi="Tahoma" w:cs="Tahoma"/>
        </w:rPr>
      </w:pPr>
      <w:r w:rsidRPr="00882A31">
        <w:rPr>
          <w:rStyle w:val="textrun"/>
          <w:rFonts w:ascii="Arial" w:hAnsi="Arial" w:cs="Arial"/>
        </w:rPr>
        <w:t>Juzgado en lo Contencioso Administrativo y Tributario Nº 6 Secretaría Nº 11</w:t>
      </w:r>
      <w:r w:rsidRPr="00882A31">
        <w:rPr>
          <w:rStyle w:val="eop"/>
          <w:rFonts w:ascii="Arial" w:hAnsi="Arial" w:cs="Arial"/>
          <w:lang w:val="es-AR"/>
        </w:rPr>
        <w:t> </w:t>
      </w:r>
    </w:p>
    <w:p w:rsidR="00BD7998" w:rsidRPr="00882A31" w:rsidRDefault="00BD7998" w:rsidP="00BD7998">
      <w:pPr>
        <w:pStyle w:val="NormalWeb1"/>
        <w:spacing w:line="360" w:lineRule="auto"/>
        <w:ind w:firstLine="709"/>
        <w:jc w:val="both"/>
        <w:textAlignment w:val="baseline"/>
        <w:rPr>
          <w:rFonts w:ascii="Tahoma" w:hAnsi="Tahoma" w:cs="Tahoma"/>
        </w:rPr>
      </w:pPr>
      <w:r w:rsidRPr="00882A31">
        <w:rPr>
          <w:rStyle w:val="textrun"/>
          <w:rFonts w:ascii="Arial" w:hAnsi="Arial" w:cs="Arial"/>
        </w:rPr>
        <w:t>Inicio: 19/07/2010</w:t>
      </w:r>
      <w:r w:rsidRPr="00882A31">
        <w:rPr>
          <w:rStyle w:val="eop"/>
          <w:rFonts w:ascii="Arial" w:hAnsi="Arial" w:cs="Arial"/>
          <w:lang w:val="es-AR"/>
        </w:rPr>
        <w:t> </w:t>
      </w:r>
    </w:p>
    <w:p w:rsidR="00BD7998" w:rsidRPr="00882A31" w:rsidRDefault="00BD7998" w:rsidP="00BD7998">
      <w:pPr>
        <w:pStyle w:val="NormalWeb1"/>
        <w:spacing w:line="360" w:lineRule="auto"/>
        <w:ind w:firstLine="709"/>
        <w:jc w:val="both"/>
        <w:textAlignment w:val="baseline"/>
        <w:rPr>
          <w:rFonts w:ascii="Tahoma" w:hAnsi="Tahoma" w:cs="Tahoma"/>
        </w:rPr>
      </w:pPr>
      <w:r w:rsidRPr="00882A31">
        <w:rPr>
          <w:rFonts w:ascii="Arial" w:hAnsi="Arial" w:cs="Arial"/>
          <w:lang w:val="es-AR"/>
        </w:rPr>
        <w:t> </w:t>
      </w:r>
    </w:p>
    <w:p w:rsidR="00BD7998" w:rsidRPr="00882A31" w:rsidRDefault="00BD7998" w:rsidP="00BD7998">
      <w:pPr>
        <w:pStyle w:val="NormalWeb1"/>
        <w:spacing w:line="360" w:lineRule="auto"/>
        <w:ind w:firstLine="709"/>
        <w:jc w:val="both"/>
        <w:textAlignment w:val="baseline"/>
        <w:rPr>
          <w:rFonts w:ascii="Tahoma" w:hAnsi="Tahoma" w:cs="Tahoma"/>
        </w:rPr>
      </w:pPr>
      <w:r w:rsidRPr="00882A31">
        <w:rPr>
          <w:rStyle w:val="eop"/>
          <w:rFonts w:ascii="Arial" w:hAnsi="Arial" w:cs="Arial"/>
          <w:lang w:val="es-AR"/>
        </w:rPr>
        <w:t xml:space="preserve">El objeto de esta acción de amparo persigue, que se ordene al GCBA se abstenga de llevar a cabo las obras destinadas a construir una </w:t>
      </w:r>
      <w:r w:rsidRPr="00882A31">
        <w:rPr>
          <w:rStyle w:val="eop"/>
          <w:rFonts w:ascii="Arial" w:hAnsi="Arial" w:cs="Arial"/>
          <w:b/>
          <w:lang w:val="es-AR"/>
        </w:rPr>
        <w:t>playa subterránea</w:t>
      </w:r>
      <w:r w:rsidRPr="00882A31">
        <w:rPr>
          <w:rStyle w:val="eop"/>
          <w:rFonts w:ascii="Arial" w:hAnsi="Arial" w:cs="Arial"/>
          <w:lang w:val="es-AR"/>
        </w:rPr>
        <w:t xml:space="preserve"> destinada al estacionamiento de automotores en el subsuelo del </w:t>
      </w:r>
      <w:r w:rsidRPr="00882A31">
        <w:rPr>
          <w:rStyle w:val="eop"/>
          <w:rFonts w:ascii="Arial" w:hAnsi="Arial" w:cs="Arial"/>
          <w:b/>
          <w:lang w:val="es-AR"/>
        </w:rPr>
        <w:t>Parque Las Heras</w:t>
      </w:r>
      <w:r w:rsidRPr="00882A31">
        <w:rPr>
          <w:rStyle w:val="eop"/>
          <w:rFonts w:ascii="Arial" w:hAnsi="Arial" w:cs="Arial"/>
          <w:lang w:val="es-AR"/>
        </w:rPr>
        <w:t>, en tanto dichas o obras pongan en riesgo la sobre vivencia de alrededor de ciento treinta y tres árboles muchos de ellos añosos y que la obra se paralice hasta tanto no se garantice debidamente la preservación de los valiosos e históricos elementos de arqueología urbana provenientes de la existencia anterior de la Penitenciaria Nacional, ubicada en el predio donde se halla actualmente el Parque Las Heras.</w:t>
      </w:r>
    </w:p>
    <w:p w:rsidR="00BD7998" w:rsidRPr="00882A31" w:rsidRDefault="00BD7998" w:rsidP="00BD7998">
      <w:pPr>
        <w:pStyle w:val="NormalWeb1"/>
        <w:spacing w:line="360" w:lineRule="auto"/>
        <w:ind w:firstLine="709"/>
        <w:jc w:val="both"/>
        <w:textAlignment w:val="baseline"/>
        <w:rPr>
          <w:rFonts w:ascii="Tahoma" w:hAnsi="Tahoma" w:cs="Tahoma"/>
        </w:rPr>
      </w:pPr>
      <w:r w:rsidRPr="00882A31">
        <w:rPr>
          <w:rStyle w:val="eop"/>
          <w:rFonts w:ascii="Arial" w:hAnsi="Arial" w:cs="Arial"/>
          <w:lang w:val="es-AR"/>
        </w:rPr>
        <w:t> </w:t>
      </w:r>
    </w:p>
    <w:p w:rsidR="00BD7998" w:rsidRPr="00882A31" w:rsidRDefault="00BD7998" w:rsidP="00BD7998">
      <w:pPr>
        <w:pStyle w:val="NormalWeb1"/>
        <w:spacing w:line="360" w:lineRule="auto"/>
        <w:ind w:firstLine="709"/>
        <w:jc w:val="both"/>
        <w:textAlignment w:val="baseline"/>
        <w:rPr>
          <w:rFonts w:ascii="Tahoma" w:hAnsi="Tahoma" w:cs="Tahoma"/>
        </w:rPr>
      </w:pPr>
      <w:r w:rsidRPr="00882A31">
        <w:rPr>
          <w:rStyle w:val="textrun"/>
          <w:rFonts w:ascii="Arial" w:hAnsi="Arial" w:cs="Arial"/>
        </w:rPr>
        <w:t>María José</w:t>
      </w:r>
      <w:r w:rsidRPr="00882A31">
        <w:rPr>
          <w:rStyle w:val="apple-converted-space"/>
          <w:rFonts w:ascii="Arial" w:hAnsi="Arial" w:cs="Arial"/>
          <w:lang w:val="es-AR"/>
        </w:rPr>
        <w:t> </w:t>
      </w:r>
      <w:proofErr w:type="spellStart"/>
      <w:r w:rsidRPr="00882A31">
        <w:rPr>
          <w:rStyle w:val="textrun"/>
          <w:rFonts w:ascii="Arial" w:hAnsi="Arial" w:cs="Arial"/>
        </w:rPr>
        <w:t>Lubertino</w:t>
      </w:r>
      <w:proofErr w:type="spellEnd"/>
      <w:r w:rsidRPr="00882A31">
        <w:rPr>
          <w:rStyle w:val="apple-converted-space"/>
          <w:rFonts w:ascii="Arial" w:hAnsi="Arial" w:cs="Arial"/>
          <w:lang w:val="es-AR"/>
        </w:rPr>
        <w:t> </w:t>
      </w:r>
      <w:r w:rsidRPr="00882A31">
        <w:rPr>
          <w:rStyle w:val="textrun"/>
          <w:rFonts w:ascii="Arial" w:hAnsi="Arial" w:cs="Arial"/>
        </w:rPr>
        <w:t>se ha presentado como</w:t>
      </w:r>
      <w:r w:rsidRPr="00882A31">
        <w:rPr>
          <w:rStyle w:val="apple-converted-space"/>
          <w:rFonts w:ascii="Arial" w:hAnsi="Arial" w:cs="Arial"/>
          <w:lang w:val="es-AR"/>
        </w:rPr>
        <w:t> </w:t>
      </w:r>
      <w:proofErr w:type="spellStart"/>
      <w:r w:rsidRPr="00882A31">
        <w:rPr>
          <w:rStyle w:val="textrun"/>
          <w:rFonts w:ascii="Arial" w:hAnsi="Arial" w:cs="Arial"/>
        </w:rPr>
        <w:t>amicus</w:t>
      </w:r>
      <w:proofErr w:type="spellEnd"/>
      <w:r w:rsidRPr="00882A31">
        <w:rPr>
          <w:rStyle w:val="apple-converted-space"/>
          <w:rFonts w:ascii="Arial" w:hAnsi="Arial" w:cs="Arial"/>
          <w:lang w:val="es-AR"/>
        </w:rPr>
        <w:t> </w:t>
      </w:r>
      <w:proofErr w:type="spellStart"/>
      <w:r w:rsidRPr="00882A31">
        <w:rPr>
          <w:rStyle w:val="textrun"/>
          <w:rFonts w:ascii="Arial" w:hAnsi="Arial" w:cs="Arial"/>
        </w:rPr>
        <w:t>curiae</w:t>
      </w:r>
      <w:proofErr w:type="spellEnd"/>
      <w:r w:rsidRPr="00882A31">
        <w:rPr>
          <w:rStyle w:val="apple-converted-space"/>
          <w:rFonts w:ascii="Arial" w:hAnsi="Arial" w:cs="Arial"/>
          <w:lang w:val="es-AR"/>
        </w:rPr>
        <w:t> </w:t>
      </w:r>
      <w:r w:rsidRPr="00882A31">
        <w:rPr>
          <w:rStyle w:val="textrun"/>
          <w:rFonts w:ascii="Arial" w:hAnsi="Arial" w:cs="Arial"/>
        </w:rPr>
        <w:t>contando con el asesoramiento jurídico de ACDH a fin de dar acabada defensa a los derechos</w:t>
      </w:r>
      <w:r w:rsidRPr="00882A31">
        <w:rPr>
          <w:rStyle w:val="apple-converted-space"/>
          <w:rFonts w:ascii="Arial" w:hAnsi="Arial" w:cs="Arial"/>
          <w:lang w:val="es-AR"/>
        </w:rPr>
        <w:t> </w:t>
      </w:r>
      <w:r w:rsidRPr="00882A31">
        <w:rPr>
          <w:rStyle w:val="textrun"/>
          <w:rFonts w:ascii="Arial" w:hAnsi="Arial" w:cs="Arial"/>
        </w:rPr>
        <w:t xml:space="preserve">Humanos, civiles, </w:t>
      </w:r>
      <w:proofErr w:type="spellStart"/>
      <w:r w:rsidRPr="00882A31">
        <w:rPr>
          <w:rStyle w:val="textrun"/>
          <w:rFonts w:ascii="Arial" w:hAnsi="Arial" w:cs="Arial"/>
        </w:rPr>
        <w:t>politicos</w:t>
      </w:r>
      <w:proofErr w:type="spellEnd"/>
      <w:r w:rsidRPr="00882A31">
        <w:rPr>
          <w:rStyle w:val="textrun"/>
          <w:rFonts w:ascii="Arial" w:hAnsi="Arial" w:cs="Arial"/>
        </w:rPr>
        <w:t>, económicos, sociales y culturales conculcados por las acciones y omisiones del GCBA y garantizados en los</w:t>
      </w:r>
      <w:r w:rsidRPr="00882A31">
        <w:rPr>
          <w:rStyle w:val="apple-converted-space"/>
          <w:rFonts w:ascii="Arial" w:hAnsi="Arial" w:cs="Arial"/>
          <w:lang w:val="es-AR"/>
        </w:rPr>
        <w:t> </w:t>
      </w:r>
      <w:r w:rsidRPr="00882A31">
        <w:rPr>
          <w:rStyle w:val="textrun"/>
          <w:rFonts w:ascii="Arial" w:hAnsi="Arial" w:cs="Arial"/>
        </w:rPr>
        <w:t>artículos</w:t>
      </w:r>
      <w:r w:rsidRPr="00882A31">
        <w:rPr>
          <w:rStyle w:val="apple-converted-space"/>
          <w:rFonts w:ascii="Arial" w:hAnsi="Arial" w:cs="Arial"/>
          <w:lang w:val="es-AR"/>
        </w:rPr>
        <w:t> </w:t>
      </w:r>
      <w:r w:rsidRPr="00882A31">
        <w:rPr>
          <w:rStyle w:val="textrun"/>
          <w:rFonts w:ascii="Arial" w:hAnsi="Arial" w:cs="Arial"/>
        </w:rPr>
        <w:t>26 y 32, último párrafo de la Constitución de la Ciudad Autónoma de Buenos Aires.</w:t>
      </w:r>
      <w:r w:rsidRPr="00882A31">
        <w:rPr>
          <w:rStyle w:val="eop"/>
          <w:rFonts w:ascii="Arial" w:hAnsi="Arial" w:cs="Arial"/>
          <w:lang w:val="es-AR"/>
        </w:rPr>
        <w:t> </w:t>
      </w:r>
    </w:p>
    <w:p w:rsidR="00BD7998" w:rsidRDefault="00BD7998" w:rsidP="00BD7998">
      <w:pPr>
        <w:pStyle w:val="paragraph"/>
        <w:spacing w:before="0" w:beforeAutospacing="0" w:after="0" w:afterAutospacing="0" w:line="360" w:lineRule="auto"/>
        <w:ind w:firstLine="709"/>
        <w:jc w:val="both"/>
        <w:textAlignment w:val="baseline"/>
        <w:rPr>
          <w:rFonts w:ascii="Arial" w:hAnsi="Arial" w:cs="Arial"/>
          <w:lang w:val="es-ES"/>
        </w:rPr>
      </w:pPr>
    </w:p>
    <w:p w:rsidR="00BD7998" w:rsidRDefault="00BD7998" w:rsidP="00BD7998">
      <w:pPr>
        <w:pStyle w:val="paragraph"/>
        <w:spacing w:before="0" w:beforeAutospacing="0" w:after="0" w:afterAutospacing="0" w:line="360" w:lineRule="auto"/>
        <w:ind w:firstLine="709"/>
        <w:jc w:val="both"/>
        <w:textAlignment w:val="baseline"/>
        <w:rPr>
          <w:rFonts w:ascii="Arial" w:hAnsi="Arial" w:cs="Arial"/>
          <w:lang w:val="es-ES"/>
        </w:rPr>
      </w:pPr>
      <w:r>
        <w:rPr>
          <w:rFonts w:ascii="Arial" w:hAnsi="Arial" w:cs="Arial"/>
          <w:lang w:val="es-ES"/>
        </w:rPr>
        <w:tab/>
        <w:t xml:space="preserve">Durante el año 2011 se produjo prueba, entre la más </w:t>
      </w:r>
      <w:proofErr w:type="spellStart"/>
      <w:r>
        <w:rPr>
          <w:rFonts w:ascii="Arial" w:hAnsi="Arial" w:cs="Arial"/>
          <w:lang w:val="es-ES"/>
        </w:rPr>
        <w:t>trascentedente</w:t>
      </w:r>
      <w:proofErr w:type="spellEnd"/>
      <w:r>
        <w:rPr>
          <w:rFonts w:ascii="Arial" w:hAnsi="Arial" w:cs="Arial"/>
          <w:lang w:val="es-ES"/>
        </w:rPr>
        <w:t xml:space="preserve"> la pericia </w:t>
      </w:r>
      <w:proofErr w:type="spellStart"/>
      <w:r>
        <w:rPr>
          <w:rFonts w:ascii="Arial" w:hAnsi="Arial" w:cs="Arial"/>
          <w:lang w:val="es-ES"/>
        </w:rPr>
        <w:t>arquelógica</w:t>
      </w:r>
      <w:proofErr w:type="spellEnd"/>
      <w:r>
        <w:rPr>
          <w:rFonts w:ascii="Arial" w:hAnsi="Arial" w:cs="Arial"/>
          <w:lang w:val="es-ES"/>
        </w:rPr>
        <w:t>.</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lang w:val="es-ES"/>
        </w:rPr>
      </w:pP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Pr>
          <w:rStyle w:val="textrun"/>
          <w:rFonts w:ascii="Arial" w:hAnsi="Arial" w:cs="Arial"/>
        </w:rPr>
        <w:t>7</w:t>
      </w:r>
      <w:r w:rsidRPr="00882A31">
        <w:rPr>
          <w:rStyle w:val="textrun"/>
          <w:rFonts w:ascii="Arial" w:hAnsi="Arial" w:cs="Arial"/>
        </w:rPr>
        <w:t>) TARQUINI DAMIAN LUCAS Y OTROS CONTRA GCBA SOBRE AMPARO (ART. 14 CCABA)</w:t>
      </w:r>
      <w:r w:rsidRPr="00882A31">
        <w:rPr>
          <w:rStyle w:val="apple-converted-space"/>
          <w:rFonts w:ascii="Arial" w:hAnsi="Arial" w:cs="Arial"/>
        </w:rPr>
        <w:t> </w:t>
      </w:r>
      <w:r w:rsidRPr="00882A31">
        <w:rPr>
          <w:rStyle w:val="textrun"/>
          <w:rFonts w:ascii="Arial" w:hAnsi="Arial" w:cs="Arial"/>
        </w:rPr>
        <w:t>EXP 39328 /0</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textrun"/>
          <w:rFonts w:ascii="Arial" w:hAnsi="Arial" w:cs="Arial"/>
        </w:rPr>
        <w:t>Juzgado en lo Contencioso Administrativo y Tributario Nº 3 Secretaría 6</w:t>
      </w:r>
      <w:r w:rsidRPr="00882A31">
        <w:rPr>
          <w:rStyle w:val="apple-converted-space"/>
          <w:rFonts w:ascii="Arial" w:hAnsi="Arial" w:cs="Arial"/>
        </w:rPr>
        <w:t> </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textrun"/>
          <w:rFonts w:ascii="Arial" w:hAnsi="Arial" w:cs="Arial"/>
        </w:rPr>
        <w:t>Inicio 22/10/2010</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Style w:val="apple-style-span"/>
          <w:rFonts w:ascii="Arial" w:hAnsi="Arial" w:cs="Arial"/>
        </w:rPr>
      </w:pPr>
      <w:r w:rsidRPr="00882A31">
        <w:rPr>
          <w:rStyle w:val="apple-style-span"/>
          <w:rFonts w:ascii="Arial" w:hAnsi="Arial" w:cs="Arial"/>
        </w:rPr>
        <w:t xml:space="preserve">El objeto del amparo es que se declare “la inconstitucionalidad de la Ley Nº 3528 (en su artículo 2, anexo I, en lo que refiere a los Pasos Bajo Nivel de las calles Cuenca y </w:t>
      </w:r>
      <w:proofErr w:type="spellStart"/>
      <w:r w:rsidRPr="00882A31">
        <w:rPr>
          <w:rStyle w:val="apple-style-span"/>
          <w:rFonts w:ascii="Arial" w:hAnsi="Arial" w:cs="Arial"/>
        </w:rPr>
        <w:t>Llavallol</w:t>
      </w:r>
      <w:proofErr w:type="spellEnd"/>
      <w:r w:rsidRPr="00882A31">
        <w:rPr>
          <w:rStyle w:val="apple-style-span"/>
          <w:rFonts w:ascii="Arial" w:hAnsi="Arial" w:cs="Arial"/>
        </w:rPr>
        <w:t xml:space="preserve">), y la nulidad de la Licitación Pública Nº 9/10, por la cual se </w:t>
      </w:r>
      <w:proofErr w:type="spellStart"/>
      <w:r w:rsidRPr="00882A31">
        <w:rPr>
          <w:rStyle w:val="apple-style-span"/>
          <w:rFonts w:ascii="Arial" w:hAnsi="Arial" w:cs="Arial"/>
        </w:rPr>
        <w:t>ponene</w:t>
      </w:r>
      <w:proofErr w:type="spellEnd"/>
      <w:r w:rsidRPr="00882A31">
        <w:rPr>
          <w:rStyle w:val="apple-style-span"/>
          <w:rFonts w:ascii="Arial" w:hAnsi="Arial" w:cs="Arial"/>
        </w:rPr>
        <w:t xml:space="preserve"> en marcha las obras, siendo su nulidad absoluta y ostensible”. </w:t>
      </w:r>
    </w:p>
    <w:p w:rsidR="00BD7998" w:rsidRPr="00882A31" w:rsidRDefault="00BD7998" w:rsidP="00BD7998">
      <w:pPr>
        <w:pStyle w:val="paragraph"/>
        <w:spacing w:before="0" w:beforeAutospacing="0" w:after="0" w:afterAutospacing="0" w:line="360" w:lineRule="auto"/>
        <w:ind w:firstLine="709"/>
        <w:jc w:val="both"/>
        <w:textAlignment w:val="baseline"/>
        <w:rPr>
          <w:rStyle w:val="apple-style-span"/>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eop"/>
          <w:rFonts w:ascii="Arial" w:hAnsi="Arial" w:cs="Arial"/>
        </w:rPr>
        <w:lastRenderedPageBreak/>
        <w:t> </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textrun"/>
          <w:rFonts w:ascii="Arial" w:hAnsi="Arial" w:cs="Arial"/>
        </w:rPr>
        <w:t>María José</w:t>
      </w:r>
      <w:r w:rsidRPr="00882A31">
        <w:rPr>
          <w:rStyle w:val="apple-converted-space"/>
          <w:rFonts w:ascii="Arial" w:hAnsi="Arial" w:cs="Arial"/>
        </w:rPr>
        <w:t> </w:t>
      </w:r>
      <w:proofErr w:type="spellStart"/>
      <w:r w:rsidRPr="00882A31">
        <w:rPr>
          <w:rStyle w:val="textrun"/>
          <w:rFonts w:ascii="Arial" w:hAnsi="Arial" w:cs="Arial"/>
        </w:rPr>
        <w:t>Lubertino</w:t>
      </w:r>
      <w:proofErr w:type="spellEnd"/>
      <w:r w:rsidRPr="00882A31">
        <w:rPr>
          <w:rStyle w:val="apple-converted-space"/>
          <w:rFonts w:ascii="Arial" w:hAnsi="Arial" w:cs="Arial"/>
        </w:rPr>
        <w:t> </w:t>
      </w:r>
      <w:r w:rsidRPr="00882A31">
        <w:rPr>
          <w:rStyle w:val="textrun"/>
          <w:rFonts w:ascii="Arial" w:hAnsi="Arial" w:cs="Arial"/>
        </w:rPr>
        <w:t>se ha presentado como</w:t>
      </w:r>
      <w:r w:rsidRPr="00882A31">
        <w:rPr>
          <w:rStyle w:val="apple-converted-space"/>
          <w:rFonts w:ascii="Arial" w:hAnsi="Arial" w:cs="Arial"/>
        </w:rPr>
        <w:t> </w:t>
      </w:r>
      <w:proofErr w:type="spellStart"/>
      <w:r w:rsidRPr="00882A31">
        <w:rPr>
          <w:rStyle w:val="textrun"/>
          <w:rFonts w:ascii="Arial" w:hAnsi="Arial" w:cs="Arial"/>
        </w:rPr>
        <w:t>amicus</w:t>
      </w:r>
      <w:proofErr w:type="spellEnd"/>
      <w:r w:rsidRPr="00882A31">
        <w:rPr>
          <w:rStyle w:val="apple-converted-space"/>
          <w:rFonts w:ascii="Arial" w:hAnsi="Arial" w:cs="Arial"/>
        </w:rPr>
        <w:t> </w:t>
      </w:r>
      <w:proofErr w:type="spellStart"/>
      <w:r w:rsidRPr="00882A31">
        <w:rPr>
          <w:rStyle w:val="textrun"/>
          <w:rFonts w:ascii="Arial" w:hAnsi="Arial" w:cs="Arial"/>
        </w:rPr>
        <w:t>curiae</w:t>
      </w:r>
      <w:proofErr w:type="spellEnd"/>
      <w:r w:rsidRPr="00882A31">
        <w:rPr>
          <w:rStyle w:val="apple-converted-space"/>
          <w:rFonts w:ascii="Arial" w:hAnsi="Arial" w:cs="Arial"/>
        </w:rPr>
        <w:t> </w:t>
      </w:r>
      <w:r w:rsidRPr="00882A31">
        <w:rPr>
          <w:rStyle w:val="textrun"/>
          <w:rFonts w:ascii="Arial" w:hAnsi="Arial" w:cs="Arial"/>
        </w:rPr>
        <w:t>contando con el asesoramiento jurídico de ACDH</w:t>
      </w:r>
      <w:r w:rsidRPr="00882A31">
        <w:rPr>
          <w:rStyle w:val="apple-converted-space"/>
          <w:rFonts w:ascii="Arial" w:hAnsi="Arial" w:cs="Arial"/>
        </w:rPr>
        <w:t> </w:t>
      </w:r>
      <w:r w:rsidRPr="00882A31">
        <w:rPr>
          <w:rStyle w:val="textrun"/>
          <w:rFonts w:ascii="Arial" w:hAnsi="Arial" w:cs="Arial"/>
        </w:rPr>
        <w:t>a fin de dar acabada defensa a los derechos</w:t>
      </w:r>
      <w:r w:rsidRPr="00882A31">
        <w:rPr>
          <w:rStyle w:val="apple-converted-space"/>
          <w:rFonts w:ascii="Arial" w:hAnsi="Arial" w:cs="Arial"/>
        </w:rPr>
        <w:t> </w:t>
      </w:r>
      <w:r w:rsidRPr="00882A31">
        <w:rPr>
          <w:rStyle w:val="textrun"/>
          <w:rFonts w:ascii="Arial" w:hAnsi="Arial" w:cs="Arial"/>
        </w:rPr>
        <w:t xml:space="preserve">Humanos, civiles, </w:t>
      </w:r>
      <w:proofErr w:type="spellStart"/>
      <w:r w:rsidRPr="00882A31">
        <w:rPr>
          <w:rStyle w:val="textrun"/>
          <w:rFonts w:ascii="Arial" w:hAnsi="Arial" w:cs="Arial"/>
        </w:rPr>
        <w:t>politicos</w:t>
      </w:r>
      <w:proofErr w:type="spellEnd"/>
      <w:r w:rsidRPr="00882A31">
        <w:rPr>
          <w:rStyle w:val="textrun"/>
          <w:rFonts w:ascii="Arial" w:hAnsi="Arial" w:cs="Arial"/>
        </w:rPr>
        <w:t>, económicos, sociales y culturales conculcados por las acciones y omisiones del GCBA y garantizados en los</w:t>
      </w:r>
      <w:r w:rsidRPr="00882A31">
        <w:rPr>
          <w:rStyle w:val="apple-converted-space"/>
          <w:rFonts w:ascii="Arial" w:hAnsi="Arial" w:cs="Arial"/>
        </w:rPr>
        <w:t> </w:t>
      </w:r>
      <w:r w:rsidRPr="00882A31">
        <w:rPr>
          <w:rStyle w:val="textrun"/>
          <w:rFonts w:ascii="Arial" w:hAnsi="Arial" w:cs="Arial"/>
        </w:rPr>
        <w:t>artículos </w:t>
      </w:r>
      <w:r w:rsidRPr="00882A31">
        <w:rPr>
          <w:rStyle w:val="apple-converted-space"/>
          <w:rFonts w:ascii="Arial" w:hAnsi="Arial" w:cs="Arial"/>
        </w:rPr>
        <w:t> </w:t>
      </w:r>
      <w:r w:rsidRPr="00882A31">
        <w:rPr>
          <w:rStyle w:val="textrun"/>
          <w:rFonts w:ascii="Arial" w:hAnsi="Arial" w:cs="Arial"/>
        </w:rPr>
        <w:t>1 17 18 19 20 26 27 28 29 30 32 42 46 48 52 80 84 104 y 105</w:t>
      </w:r>
      <w:r w:rsidRPr="00882A31">
        <w:rPr>
          <w:rStyle w:val="apple-converted-space"/>
          <w:rFonts w:ascii="Arial" w:hAnsi="Arial" w:cs="Arial"/>
        </w:rPr>
        <w:t> </w:t>
      </w:r>
      <w:r w:rsidRPr="00882A31">
        <w:rPr>
          <w:rStyle w:val="textrun"/>
          <w:rFonts w:ascii="Arial" w:hAnsi="Arial" w:cs="Arial"/>
        </w:rPr>
        <w:t>de la Constitución de la Ciudad Autónoma de Buenos Aires.</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eop"/>
          <w:rFonts w:ascii="Arial" w:hAnsi="Arial" w:cs="Arial"/>
        </w:rPr>
        <w:t xml:space="preserve">En el transcurso de 2011 se realizaron audiencias judiciales donde se asesoró a la Sra. </w:t>
      </w:r>
      <w:proofErr w:type="spellStart"/>
      <w:r w:rsidRPr="00882A31">
        <w:rPr>
          <w:rStyle w:val="eop"/>
          <w:rFonts w:ascii="Arial" w:hAnsi="Arial" w:cs="Arial"/>
        </w:rPr>
        <w:t>Lubertino</w:t>
      </w:r>
      <w:proofErr w:type="spellEnd"/>
      <w:r w:rsidRPr="00882A31">
        <w:rPr>
          <w:rStyle w:val="eop"/>
          <w:rFonts w:ascii="Arial" w:hAnsi="Arial" w:cs="Arial"/>
        </w:rPr>
        <w:t xml:space="preserve"> y se efectuó el seguimiento del expediente.</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Pr>
          <w:rStyle w:val="textrun"/>
          <w:rFonts w:ascii="Arial" w:hAnsi="Arial" w:cs="Arial"/>
        </w:rPr>
        <w:t>8</w:t>
      </w:r>
      <w:r w:rsidRPr="00882A31">
        <w:rPr>
          <w:rStyle w:val="textrun"/>
          <w:rFonts w:ascii="Arial" w:hAnsi="Arial" w:cs="Arial"/>
        </w:rPr>
        <w:t>) TOMALINO CECILIA RAQUEL Y OTROS CONTRA GCBA SOBRE AMPARO (ART. 14 CCABA) EXP 39379 /0</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textrun"/>
          <w:rFonts w:ascii="Arial" w:hAnsi="Arial" w:cs="Arial"/>
        </w:rPr>
        <w:t>Juzgado en lo Contencioso Administrativo y Tributario Nº</w:t>
      </w:r>
      <w:r w:rsidRPr="00882A31">
        <w:rPr>
          <w:rStyle w:val="apple-converted-space"/>
          <w:rFonts w:ascii="Arial" w:hAnsi="Arial" w:cs="Arial"/>
        </w:rPr>
        <w:t> </w:t>
      </w:r>
      <w:r w:rsidRPr="00882A31">
        <w:rPr>
          <w:rStyle w:val="textrun"/>
          <w:rFonts w:ascii="Arial" w:hAnsi="Arial" w:cs="Arial"/>
        </w:rPr>
        <w:t>1</w:t>
      </w:r>
      <w:r w:rsidRPr="00882A31">
        <w:rPr>
          <w:rStyle w:val="apple-converted-space"/>
          <w:rFonts w:ascii="Arial" w:hAnsi="Arial" w:cs="Arial"/>
        </w:rPr>
        <w:t> </w:t>
      </w:r>
      <w:r w:rsidRPr="00882A31">
        <w:rPr>
          <w:rStyle w:val="textrun"/>
          <w:rFonts w:ascii="Arial" w:hAnsi="Arial" w:cs="Arial"/>
        </w:rPr>
        <w:t>Secretaría</w:t>
      </w:r>
      <w:r w:rsidRPr="00882A31">
        <w:rPr>
          <w:rStyle w:val="apple-converted-space"/>
          <w:rFonts w:ascii="Arial" w:hAnsi="Arial" w:cs="Arial"/>
        </w:rPr>
        <w:t> </w:t>
      </w:r>
      <w:r w:rsidRPr="00882A31">
        <w:rPr>
          <w:rStyle w:val="textrun"/>
          <w:rFonts w:ascii="Arial" w:hAnsi="Arial" w:cs="Arial"/>
        </w:rPr>
        <w:t>2</w:t>
      </w:r>
      <w:r w:rsidRPr="00882A31">
        <w:rPr>
          <w:rStyle w:val="apple-converted-space"/>
          <w:rFonts w:ascii="Arial" w:hAnsi="Arial" w:cs="Arial"/>
        </w:rPr>
        <w:t> </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textrun"/>
          <w:rFonts w:ascii="Arial" w:hAnsi="Arial" w:cs="Arial"/>
        </w:rPr>
        <w:t>Fecha de inicio 28.10.2010</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Fonts w:ascii="Arial" w:hAnsi="Arial" w:cs="Arial"/>
        </w:rPr>
        <w:t xml:space="preserve">Se inicia esta acción de amparo contra el GOBIERNO DE LA CIUDAD AUTÓNOMA DE BUENOS AIRES (MINISTERIO DE DESARROLLO URBANO) con la pretensión de que se declare la nulidad y se deje sin efecto todo lo actuado respecto de las siguientes obras, a llevar adelante por AUTOPISTAS URBANAS S.A. (AUSA): Licitación Pública Nº 7/2010: Pasos Bajo Nivel de calles Arias y Vías del ex FFCC Mitre ramal Mitre y </w:t>
      </w:r>
      <w:proofErr w:type="spellStart"/>
      <w:r w:rsidRPr="00882A31">
        <w:rPr>
          <w:rFonts w:ascii="Arial" w:hAnsi="Arial" w:cs="Arial"/>
        </w:rPr>
        <w:t>Ceretti</w:t>
      </w:r>
      <w:proofErr w:type="spellEnd"/>
      <w:r w:rsidRPr="00882A31">
        <w:rPr>
          <w:rFonts w:ascii="Arial" w:hAnsi="Arial" w:cs="Arial"/>
        </w:rPr>
        <w:t xml:space="preserve"> y Vías del ex FFCC Mitre ramal J.L. Suárez. Estado: Adjudicada. Licitación Pública Nº 8/2010: Pasos Bajo Nivel de calles </w:t>
      </w:r>
      <w:proofErr w:type="spellStart"/>
      <w:r w:rsidRPr="00882A31">
        <w:rPr>
          <w:rFonts w:ascii="Arial" w:hAnsi="Arial" w:cs="Arial"/>
        </w:rPr>
        <w:t>Iberá</w:t>
      </w:r>
      <w:proofErr w:type="spellEnd"/>
      <w:r w:rsidRPr="00882A31">
        <w:rPr>
          <w:rFonts w:ascii="Arial" w:hAnsi="Arial" w:cs="Arial"/>
        </w:rPr>
        <w:t xml:space="preserve"> y Vías del FFCC Mitre ramal Tigre; y Besares y Vías del ex FFCC Mitre ramal Tigre. Estado: Adjudicada. Licitación Pública Nº 9/2010: Pasos Bajo Nivel de calles Cuenca y Vías del ex FFCC Urquiza y </w:t>
      </w:r>
      <w:proofErr w:type="spellStart"/>
      <w:r w:rsidRPr="00882A31">
        <w:rPr>
          <w:rFonts w:ascii="Arial" w:hAnsi="Arial" w:cs="Arial"/>
        </w:rPr>
        <w:t>Llavayol</w:t>
      </w:r>
      <w:proofErr w:type="spellEnd"/>
      <w:r w:rsidRPr="00882A31">
        <w:rPr>
          <w:rFonts w:ascii="Arial" w:hAnsi="Arial" w:cs="Arial"/>
        </w:rPr>
        <w:t xml:space="preserve"> y Vías del ex FFCC Urquiza. Estado: Precalificación. Licitación Pública Nº 12/2010: Pasos Bajo Nivel de calles </w:t>
      </w:r>
      <w:proofErr w:type="spellStart"/>
      <w:r w:rsidRPr="00882A31">
        <w:rPr>
          <w:rFonts w:ascii="Arial" w:hAnsi="Arial" w:cs="Arial"/>
        </w:rPr>
        <w:t>Deheza</w:t>
      </w:r>
      <w:proofErr w:type="spellEnd"/>
      <w:r w:rsidRPr="00882A31">
        <w:rPr>
          <w:rFonts w:ascii="Arial" w:hAnsi="Arial" w:cs="Arial"/>
        </w:rPr>
        <w:t xml:space="preserve"> y Vías del ex FFCC Mitre ramal Tigre y Quesada y Vías del ex FFCC Mitre ramal Tigre. Estado: Evaluación de ofertas. Licitación Pública Nº 13/2010: Pasos Bajo Nivel de calles Navarro y Vías del ex FFCC San Martín y Varela y Vías del ex FFCC San Martín. Estado: Evaluación de ofertas. Licitación Pública Nº 14/2010: Pasos Bajo Nivel de calles Marcos Sastre y Vías del ex FFCC San Martín y Empedrado y Vías del ex FFCC San Martín. Estado: Evaluación de ofertas. Licitación Pública Nº 15/2010: Pasos Bajo Nivel de calle Pacheco y Vías del ex FFCC Mitre ramal José León Suárez. Estado: Llamada. Licitación Pública Nº 17/2010: Pasos Bajo Nivel de calles </w:t>
      </w:r>
      <w:proofErr w:type="spellStart"/>
      <w:r w:rsidRPr="00882A31">
        <w:rPr>
          <w:rFonts w:ascii="Arial" w:hAnsi="Arial" w:cs="Arial"/>
        </w:rPr>
        <w:t>Altolaguirre</w:t>
      </w:r>
      <w:proofErr w:type="spellEnd"/>
      <w:r w:rsidRPr="00882A31">
        <w:rPr>
          <w:rFonts w:ascii="Arial" w:hAnsi="Arial" w:cs="Arial"/>
        </w:rPr>
        <w:t xml:space="preserve"> y Vías del ex FFCC Mitre ramal José León Suárez y </w:t>
      </w:r>
      <w:proofErr w:type="spellStart"/>
      <w:r w:rsidRPr="00882A31">
        <w:rPr>
          <w:rFonts w:ascii="Arial" w:hAnsi="Arial" w:cs="Arial"/>
        </w:rPr>
        <w:t>Zamudio</w:t>
      </w:r>
      <w:proofErr w:type="spellEnd"/>
      <w:r w:rsidRPr="00882A31">
        <w:rPr>
          <w:rFonts w:ascii="Arial" w:hAnsi="Arial" w:cs="Arial"/>
        </w:rPr>
        <w:t xml:space="preserve"> y Vías del ex FFCC Mitre ramal José León Suárez.</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Style w:val="textrun"/>
          <w:rFonts w:ascii="Arial" w:hAnsi="Arial" w:cs="Arial"/>
        </w:rPr>
      </w:pPr>
      <w:r w:rsidRPr="00882A31">
        <w:rPr>
          <w:rStyle w:val="textrun"/>
          <w:rFonts w:ascii="Arial" w:hAnsi="Arial" w:cs="Arial"/>
        </w:rPr>
        <w:lastRenderedPageBreak/>
        <w:t>María José</w:t>
      </w:r>
      <w:r w:rsidRPr="00882A31">
        <w:rPr>
          <w:rStyle w:val="apple-converted-space"/>
          <w:rFonts w:ascii="Arial" w:hAnsi="Arial" w:cs="Arial"/>
        </w:rPr>
        <w:t> </w:t>
      </w:r>
      <w:proofErr w:type="spellStart"/>
      <w:r w:rsidRPr="00882A31">
        <w:rPr>
          <w:rStyle w:val="textrun"/>
          <w:rFonts w:ascii="Arial" w:hAnsi="Arial" w:cs="Arial"/>
        </w:rPr>
        <w:t>Lubertino</w:t>
      </w:r>
      <w:proofErr w:type="spellEnd"/>
      <w:r w:rsidRPr="00882A31">
        <w:rPr>
          <w:rStyle w:val="apple-converted-space"/>
          <w:rFonts w:ascii="Arial" w:hAnsi="Arial" w:cs="Arial"/>
        </w:rPr>
        <w:t> </w:t>
      </w:r>
      <w:r w:rsidRPr="00882A31">
        <w:rPr>
          <w:rStyle w:val="textrun"/>
          <w:rFonts w:ascii="Arial" w:hAnsi="Arial" w:cs="Arial"/>
        </w:rPr>
        <w:t>se ha presentado como</w:t>
      </w:r>
      <w:r w:rsidRPr="00882A31">
        <w:rPr>
          <w:rStyle w:val="apple-converted-space"/>
          <w:rFonts w:ascii="Arial" w:hAnsi="Arial" w:cs="Arial"/>
        </w:rPr>
        <w:t> </w:t>
      </w:r>
      <w:proofErr w:type="spellStart"/>
      <w:r w:rsidRPr="00882A31">
        <w:rPr>
          <w:rStyle w:val="textrun"/>
          <w:rFonts w:ascii="Arial" w:hAnsi="Arial" w:cs="Arial"/>
        </w:rPr>
        <w:t>amicus</w:t>
      </w:r>
      <w:proofErr w:type="spellEnd"/>
      <w:r w:rsidRPr="00882A31">
        <w:rPr>
          <w:rStyle w:val="apple-converted-space"/>
          <w:rFonts w:ascii="Arial" w:hAnsi="Arial" w:cs="Arial"/>
        </w:rPr>
        <w:t> </w:t>
      </w:r>
      <w:proofErr w:type="spellStart"/>
      <w:r w:rsidRPr="00882A31">
        <w:rPr>
          <w:rStyle w:val="textrun"/>
          <w:rFonts w:ascii="Arial" w:hAnsi="Arial" w:cs="Arial"/>
        </w:rPr>
        <w:t>curiae</w:t>
      </w:r>
      <w:proofErr w:type="spellEnd"/>
      <w:r w:rsidRPr="00882A31">
        <w:rPr>
          <w:rStyle w:val="apple-converted-space"/>
          <w:rFonts w:ascii="Arial" w:hAnsi="Arial" w:cs="Arial"/>
        </w:rPr>
        <w:t> </w:t>
      </w:r>
      <w:r w:rsidRPr="00882A31">
        <w:rPr>
          <w:rStyle w:val="textrun"/>
          <w:rFonts w:ascii="Arial" w:hAnsi="Arial" w:cs="Arial"/>
        </w:rPr>
        <w:t>contando con el asesoramiento jurídico de ACDH </w:t>
      </w:r>
      <w:r w:rsidRPr="00882A31">
        <w:rPr>
          <w:rStyle w:val="apple-converted-space"/>
          <w:rFonts w:ascii="Arial" w:hAnsi="Arial" w:cs="Arial"/>
        </w:rPr>
        <w:t> </w:t>
      </w:r>
      <w:r w:rsidRPr="00882A31">
        <w:rPr>
          <w:rStyle w:val="textrun"/>
          <w:rFonts w:ascii="Arial" w:hAnsi="Arial" w:cs="Arial"/>
        </w:rPr>
        <w:t>fin de dar acabada defensa a los derechos</w:t>
      </w:r>
      <w:r w:rsidRPr="00882A31">
        <w:rPr>
          <w:rStyle w:val="apple-converted-space"/>
          <w:rFonts w:ascii="Arial" w:hAnsi="Arial" w:cs="Arial"/>
        </w:rPr>
        <w:t> </w:t>
      </w:r>
      <w:r w:rsidRPr="00882A31">
        <w:rPr>
          <w:rStyle w:val="textrun"/>
          <w:rFonts w:ascii="Arial" w:hAnsi="Arial" w:cs="Arial"/>
        </w:rPr>
        <w:t>Humanos, civiles, políticos, económicos, sociales y culturales conculcados por las acciones y omisiones del GCBA y garantizados en los</w:t>
      </w:r>
      <w:r w:rsidRPr="00882A31">
        <w:rPr>
          <w:rStyle w:val="apple-converted-space"/>
          <w:rFonts w:ascii="Arial" w:hAnsi="Arial" w:cs="Arial"/>
        </w:rPr>
        <w:t> </w:t>
      </w:r>
      <w:r w:rsidRPr="00882A31">
        <w:rPr>
          <w:rStyle w:val="textrun"/>
          <w:rFonts w:ascii="Arial" w:hAnsi="Arial" w:cs="Arial"/>
        </w:rPr>
        <w:t>artículos</w:t>
      </w:r>
      <w:r w:rsidRPr="00882A31">
        <w:rPr>
          <w:rStyle w:val="apple-converted-space"/>
          <w:rFonts w:ascii="Arial" w:hAnsi="Arial" w:cs="Arial"/>
        </w:rPr>
        <w:t> </w:t>
      </w:r>
      <w:r w:rsidRPr="00882A31">
        <w:rPr>
          <w:rStyle w:val="textrun"/>
          <w:rFonts w:ascii="Arial" w:hAnsi="Arial" w:cs="Arial"/>
        </w:rPr>
        <w:t>1 10 11 12 17 18 19 20 26 27 28 29 30 31 32 42 46 48 52 56 63 80 84 104 y 105 de la Constitución de la Ciudad Autónoma de Buenos Aires.</w:t>
      </w:r>
    </w:p>
    <w:p w:rsidR="00BD7998" w:rsidRPr="00882A31" w:rsidRDefault="00BD7998" w:rsidP="00BD7998">
      <w:pPr>
        <w:pStyle w:val="paragraph"/>
        <w:spacing w:before="0" w:beforeAutospacing="0" w:after="0" w:afterAutospacing="0" w:line="360" w:lineRule="auto"/>
        <w:ind w:firstLine="709"/>
        <w:jc w:val="both"/>
        <w:textAlignment w:val="baseline"/>
        <w:rPr>
          <w:rStyle w:val="textrun"/>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eop"/>
          <w:rFonts w:ascii="Arial" w:hAnsi="Arial" w:cs="Arial"/>
        </w:rPr>
        <w:t xml:space="preserve">En el transcurso de 2011 se realizaron audiencias judiciales donde se asesoró a la Sra. </w:t>
      </w:r>
      <w:proofErr w:type="spellStart"/>
      <w:r w:rsidRPr="00882A31">
        <w:rPr>
          <w:rStyle w:val="eop"/>
          <w:rFonts w:ascii="Arial" w:hAnsi="Arial" w:cs="Arial"/>
        </w:rPr>
        <w:t>Lubertino</w:t>
      </w:r>
      <w:proofErr w:type="spellEnd"/>
      <w:r w:rsidRPr="00882A31">
        <w:rPr>
          <w:rStyle w:val="eop"/>
          <w:rFonts w:ascii="Arial" w:hAnsi="Arial" w:cs="Arial"/>
        </w:rPr>
        <w:t xml:space="preserve"> y se efectuó el seguimiento del expediente.</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p>
    <w:p w:rsidR="00BD7998" w:rsidRDefault="00BD7998" w:rsidP="00BD7998">
      <w:pPr>
        <w:pStyle w:val="paragraph"/>
        <w:spacing w:before="0" w:beforeAutospacing="0" w:after="0" w:afterAutospacing="0" w:line="360" w:lineRule="auto"/>
        <w:ind w:firstLine="709"/>
        <w:jc w:val="both"/>
        <w:textAlignment w:val="baseline"/>
        <w:rPr>
          <w:rFonts w:ascii="Arial" w:hAnsi="Arial" w:cs="Arial"/>
        </w:rPr>
      </w:pPr>
      <w:r>
        <w:rPr>
          <w:rFonts w:ascii="Arial" w:hAnsi="Arial" w:cs="Arial"/>
        </w:rPr>
        <w:t>9) Teatro Colón. Denuncia Penal Causa 7971 Juzgado Nacional en lo Criminal y Correccional Nº 18</w:t>
      </w:r>
    </w:p>
    <w:p w:rsidR="00BD7998" w:rsidRDefault="00BD7998" w:rsidP="00BD7998">
      <w:pPr>
        <w:pStyle w:val="paragraph"/>
        <w:spacing w:before="0" w:beforeAutospacing="0" w:after="0" w:afterAutospacing="0" w:line="360" w:lineRule="auto"/>
        <w:ind w:firstLine="709"/>
        <w:jc w:val="both"/>
        <w:textAlignment w:val="baseline"/>
        <w:rPr>
          <w:rFonts w:ascii="Arial" w:hAnsi="Arial" w:cs="Arial"/>
        </w:rPr>
      </w:pPr>
      <w:r>
        <w:rPr>
          <w:rFonts w:ascii="Arial" w:hAnsi="Arial" w:cs="Arial"/>
        </w:rPr>
        <w:t>Inicio 12/01/2011</w:t>
      </w:r>
    </w:p>
    <w:p w:rsidR="00BD7998" w:rsidRDefault="00BD7998" w:rsidP="00BD7998">
      <w:pPr>
        <w:pStyle w:val="paragraph"/>
        <w:spacing w:before="0" w:beforeAutospacing="0" w:after="0" w:afterAutospacing="0" w:line="360" w:lineRule="auto"/>
        <w:ind w:firstLine="709"/>
        <w:jc w:val="both"/>
        <w:textAlignment w:val="baseline"/>
        <w:rPr>
          <w:rFonts w:ascii="Arial" w:hAnsi="Arial" w:cs="Arial"/>
        </w:rPr>
      </w:pPr>
    </w:p>
    <w:p w:rsidR="00BD7998" w:rsidRDefault="00BD7998" w:rsidP="00BD7998">
      <w:pPr>
        <w:pStyle w:val="paragraph"/>
        <w:spacing w:before="0" w:beforeAutospacing="0" w:after="0" w:afterAutospacing="0" w:line="360" w:lineRule="auto"/>
        <w:ind w:firstLine="709"/>
        <w:jc w:val="both"/>
        <w:textAlignment w:val="baseline"/>
        <w:rPr>
          <w:rFonts w:ascii="Arial" w:hAnsi="Arial" w:cs="Arial"/>
        </w:rPr>
      </w:pPr>
      <w:r>
        <w:rPr>
          <w:rFonts w:ascii="Arial" w:hAnsi="Arial" w:cs="Arial"/>
        </w:rPr>
        <w:t>Se inició denuncia a fin de que se investigue sobre los hechos acaecidos en el Teatro Colón específicamente respecto de los pisos de madera protegidos patrimonialmente que fueron retirados luego de las refacciones realizadas por el GCBA.</w:t>
      </w:r>
    </w:p>
    <w:p w:rsidR="00BD7998" w:rsidRDefault="00BD7998" w:rsidP="00BD7998">
      <w:pPr>
        <w:pStyle w:val="paragraph"/>
        <w:spacing w:before="0" w:beforeAutospacing="0" w:after="0" w:afterAutospacing="0" w:line="360" w:lineRule="auto"/>
        <w:ind w:firstLine="709"/>
        <w:jc w:val="both"/>
        <w:textAlignment w:val="baseline"/>
        <w:rPr>
          <w:rFonts w:ascii="Arial" w:hAnsi="Arial" w:cs="Arial"/>
        </w:rPr>
      </w:pPr>
    </w:p>
    <w:p w:rsidR="00BD7998" w:rsidRDefault="00BD7998" w:rsidP="00BD7998">
      <w:pPr>
        <w:pStyle w:val="paragraph"/>
        <w:spacing w:before="0" w:beforeAutospacing="0" w:after="0" w:afterAutospacing="0" w:line="360" w:lineRule="auto"/>
        <w:ind w:firstLine="709"/>
        <w:jc w:val="both"/>
        <w:textAlignment w:val="baseline"/>
        <w:rPr>
          <w:rFonts w:ascii="Arial" w:hAnsi="Arial" w:cs="Arial"/>
        </w:rPr>
      </w:pPr>
      <w:smartTag w:uri="urn:schemas-microsoft-com:office:smarttags" w:element="PersonName">
        <w:r>
          <w:rPr>
            <w:rFonts w:ascii="Arial" w:hAnsi="Arial" w:cs="Arial"/>
          </w:rPr>
          <w:t xml:space="preserve">María José </w:t>
        </w:r>
        <w:proofErr w:type="spellStart"/>
        <w:r>
          <w:rPr>
            <w:rFonts w:ascii="Arial" w:hAnsi="Arial" w:cs="Arial"/>
          </w:rPr>
          <w:t>Lubertino</w:t>
        </w:r>
      </w:smartTag>
      <w:proofErr w:type="spellEnd"/>
      <w:r>
        <w:rPr>
          <w:rFonts w:ascii="Arial" w:hAnsi="Arial" w:cs="Arial"/>
        </w:rPr>
        <w:t xml:space="preserve"> inició la denuncia con asesoramiento de la ACDH a fin de procurar la preservación del patrimonio cultural, y el patrimonio histórico, derecho receptado constitucionalmente y que se vería conculcado en virtud de la comisión de hechos delictuosos</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textrun"/>
          <w:rFonts w:ascii="Arial" w:hAnsi="Arial" w:cs="Arial"/>
        </w:rPr>
        <w:t>1</w:t>
      </w:r>
      <w:r>
        <w:rPr>
          <w:rStyle w:val="textrun"/>
          <w:rFonts w:ascii="Arial" w:hAnsi="Arial" w:cs="Arial"/>
        </w:rPr>
        <w:t>0</w:t>
      </w:r>
      <w:r w:rsidRPr="00882A31">
        <w:rPr>
          <w:rStyle w:val="textrun"/>
          <w:rFonts w:ascii="Arial" w:hAnsi="Arial" w:cs="Arial"/>
        </w:rPr>
        <w:t>)</w:t>
      </w:r>
      <w:r w:rsidRPr="00882A31">
        <w:rPr>
          <w:rStyle w:val="apple-converted-space"/>
          <w:rFonts w:ascii="Arial" w:hAnsi="Arial" w:cs="Arial"/>
        </w:rPr>
        <w:t> </w:t>
      </w:r>
      <w:r w:rsidRPr="00882A31">
        <w:rPr>
          <w:rStyle w:val="textrun"/>
          <w:rFonts w:ascii="Arial" w:hAnsi="Arial" w:cs="Arial"/>
        </w:rPr>
        <w:t>CONSORCIO DE PROP CRISOLOGO CONTRA GCBA Y OTROS SOBRE AMPARO (ART. 14 CCABA) EXP 40141 /0</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textrun"/>
          <w:rFonts w:ascii="Arial" w:hAnsi="Arial" w:cs="Arial"/>
        </w:rPr>
        <w:t>Juzgado en lo Contencioso Administrativo y Tributario Nº 4 Secretaría 7</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textrun"/>
          <w:rFonts w:ascii="Arial" w:hAnsi="Arial" w:cs="Arial"/>
        </w:rPr>
        <w:t>Inicio: 29/12/2010</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textrun"/>
          <w:rFonts w:ascii="Arial" w:hAnsi="Arial" w:cs="Arial"/>
        </w:rPr>
        <w:t>Presentación de MJ: 17/02/2011</w:t>
      </w: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eop"/>
          <w:rFonts w:ascii="Arial" w:hAnsi="Arial" w:cs="Arial"/>
        </w:rPr>
        <w:t xml:space="preserve">El objeto de esta acción de amparo persigue, respecto de las obras del </w:t>
      </w:r>
      <w:r w:rsidRPr="0023566C">
        <w:rPr>
          <w:rStyle w:val="eop"/>
          <w:rFonts w:ascii="Arial" w:hAnsi="Arial" w:cs="Arial"/>
          <w:b/>
        </w:rPr>
        <w:t xml:space="preserve">Cruce Bajo Nivel de </w:t>
      </w:r>
      <w:proofErr w:type="spellStart"/>
      <w:r w:rsidRPr="0023566C">
        <w:rPr>
          <w:rStyle w:val="eop"/>
          <w:rFonts w:ascii="Arial" w:hAnsi="Arial" w:cs="Arial"/>
          <w:b/>
        </w:rPr>
        <w:t>Crisólogo</w:t>
      </w:r>
      <w:proofErr w:type="spellEnd"/>
      <w:r w:rsidRPr="0023566C">
        <w:rPr>
          <w:rStyle w:val="eop"/>
          <w:rFonts w:ascii="Arial" w:hAnsi="Arial" w:cs="Arial"/>
          <w:b/>
        </w:rPr>
        <w:t xml:space="preserve"> Larralde </w:t>
      </w:r>
      <w:r w:rsidRPr="00882A31">
        <w:rPr>
          <w:rStyle w:val="eop"/>
          <w:rFonts w:ascii="Arial" w:hAnsi="Arial" w:cs="Arial"/>
        </w:rPr>
        <w:t xml:space="preserve">con vías del TBA Ramal Tigre, el dictado de una sentencia que declare la nulidad de la licitación pública Nº 1076/06, de todos los actos jurídicos que en ella encuentren su fundamento y de la Resolución Nº 000457-MMAGC refrendada por el Ministro de Medio Ambiente que concedió el Certificado de Aptitud Ambiental a nombre de la Unidad de Contralor de concesión de Obras Viales, del Ministerio de Planeamiento de Obras Públicas del GCBA (hoy Ministerio de Desarrollo Urbano) y del acto administrativo que aprueba la metodología de construcción . Subsidiariamente, se solicita que se ordene al GCBA cese en su omisión ilegítima y arbitraria de adoptar las medidas necesarias para compatibilizar las obras del Cruce Bajo Nivel de </w:t>
      </w:r>
      <w:proofErr w:type="spellStart"/>
      <w:r w:rsidRPr="00882A31">
        <w:rPr>
          <w:rStyle w:val="eop"/>
          <w:rFonts w:ascii="Arial" w:hAnsi="Arial" w:cs="Arial"/>
        </w:rPr>
        <w:t>Crisólogo</w:t>
      </w:r>
      <w:proofErr w:type="spellEnd"/>
      <w:r w:rsidRPr="00882A31">
        <w:rPr>
          <w:rStyle w:val="eop"/>
          <w:rFonts w:ascii="Arial" w:hAnsi="Arial" w:cs="Arial"/>
        </w:rPr>
        <w:t xml:space="preserve"> </w:t>
      </w:r>
      <w:r w:rsidRPr="00882A31">
        <w:rPr>
          <w:rStyle w:val="eop"/>
          <w:rFonts w:ascii="Arial" w:hAnsi="Arial" w:cs="Arial"/>
        </w:rPr>
        <w:lastRenderedPageBreak/>
        <w:t>Larralde con vías del TBA Ramal Tigre, con el Plan Urbano Ambiental, así como también de controlar las mencionadas obras.</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textrun"/>
          <w:rFonts w:ascii="Arial" w:hAnsi="Arial" w:cs="Arial"/>
        </w:rPr>
        <w:t>María José</w:t>
      </w:r>
      <w:r w:rsidRPr="00882A31">
        <w:rPr>
          <w:rStyle w:val="apple-converted-space"/>
          <w:rFonts w:ascii="Arial" w:hAnsi="Arial" w:cs="Arial"/>
        </w:rPr>
        <w:t> </w:t>
      </w:r>
      <w:proofErr w:type="spellStart"/>
      <w:r w:rsidRPr="00882A31">
        <w:rPr>
          <w:rStyle w:val="textrun"/>
          <w:rFonts w:ascii="Arial" w:hAnsi="Arial" w:cs="Arial"/>
        </w:rPr>
        <w:t>Lubertino</w:t>
      </w:r>
      <w:proofErr w:type="spellEnd"/>
      <w:r w:rsidRPr="00882A31">
        <w:rPr>
          <w:rStyle w:val="apple-converted-space"/>
          <w:rFonts w:ascii="Arial" w:hAnsi="Arial" w:cs="Arial"/>
        </w:rPr>
        <w:t> </w:t>
      </w:r>
      <w:r w:rsidRPr="00882A31">
        <w:rPr>
          <w:rStyle w:val="textrun"/>
          <w:rFonts w:ascii="Arial" w:hAnsi="Arial" w:cs="Arial"/>
        </w:rPr>
        <w:t>se presento en el año 2010 como</w:t>
      </w:r>
      <w:r w:rsidRPr="00882A31">
        <w:rPr>
          <w:rStyle w:val="apple-converted-space"/>
          <w:rFonts w:ascii="Arial" w:hAnsi="Arial" w:cs="Arial"/>
        </w:rPr>
        <w:t> </w:t>
      </w:r>
      <w:proofErr w:type="spellStart"/>
      <w:r w:rsidRPr="00882A31">
        <w:rPr>
          <w:rStyle w:val="textrun"/>
          <w:rFonts w:ascii="Arial" w:hAnsi="Arial" w:cs="Arial"/>
        </w:rPr>
        <w:t>amicus</w:t>
      </w:r>
      <w:proofErr w:type="spellEnd"/>
      <w:r w:rsidRPr="00882A31">
        <w:rPr>
          <w:rStyle w:val="apple-converted-space"/>
          <w:rFonts w:ascii="Arial" w:hAnsi="Arial" w:cs="Arial"/>
        </w:rPr>
        <w:t> </w:t>
      </w:r>
      <w:proofErr w:type="spellStart"/>
      <w:r w:rsidRPr="00882A31">
        <w:rPr>
          <w:rStyle w:val="textrun"/>
          <w:rFonts w:ascii="Arial" w:hAnsi="Arial" w:cs="Arial"/>
        </w:rPr>
        <w:t>curiae</w:t>
      </w:r>
      <w:proofErr w:type="spellEnd"/>
      <w:r w:rsidRPr="00882A31">
        <w:rPr>
          <w:rStyle w:val="apple-converted-space"/>
          <w:rFonts w:ascii="Arial" w:hAnsi="Arial" w:cs="Arial"/>
        </w:rPr>
        <w:t> </w:t>
      </w:r>
      <w:r w:rsidRPr="00882A31">
        <w:rPr>
          <w:rStyle w:val="textrun"/>
          <w:rFonts w:ascii="Arial" w:hAnsi="Arial" w:cs="Arial"/>
        </w:rPr>
        <w:t>contando con el asesoramiento jurídico de ACDH a fin de dar acabada defensa a los derechos</w:t>
      </w:r>
      <w:r w:rsidRPr="00882A31">
        <w:rPr>
          <w:rStyle w:val="apple-converted-space"/>
          <w:rFonts w:ascii="Arial" w:hAnsi="Arial" w:cs="Arial"/>
        </w:rPr>
        <w:t> </w:t>
      </w:r>
      <w:r w:rsidRPr="00882A31">
        <w:rPr>
          <w:rStyle w:val="textrun"/>
          <w:rFonts w:ascii="Arial" w:hAnsi="Arial" w:cs="Arial"/>
        </w:rPr>
        <w:t>Humanos, civiles, políticos, económicos, sociales y culturales conculcados por las acciones y omisiones del GCBA y garantizados en los</w:t>
      </w:r>
      <w:r w:rsidRPr="00882A31">
        <w:rPr>
          <w:rStyle w:val="apple-converted-space"/>
          <w:rFonts w:ascii="Arial" w:hAnsi="Arial" w:cs="Arial"/>
        </w:rPr>
        <w:t> </w:t>
      </w:r>
      <w:r w:rsidRPr="00882A31">
        <w:rPr>
          <w:rStyle w:val="textrun"/>
          <w:rFonts w:ascii="Arial" w:hAnsi="Arial" w:cs="Arial"/>
        </w:rPr>
        <w:t>artículos</w:t>
      </w:r>
      <w:r w:rsidRPr="00882A31">
        <w:rPr>
          <w:rStyle w:val="apple-converted-space"/>
          <w:rFonts w:ascii="Arial" w:hAnsi="Arial" w:cs="Arial"/>
        </w:rPr>
        <w:t> </w:t>
      </w:r>
      <w:r w:rsidRPr="00882A31">
        <w:rPr>
          <w:rStyle w:val="textrun"/>
          <w:rFonts w:ascii="Arial" w:hAnsi="Arial" w:cs="Arial"/>
        </w:rPr>
        <w:t>1, 11, 12, 17,</w:t>
      </w:r>
      <w:r w:rsidRPr="00882A31">
        <w:rPr>
          <w:rStyle w:val="apple-converted-space"/>
          <w:rFonts w:ascii="Arial" w:hAnsi="Arial" w:cs="Arial"/>
        </w:rPr>
        <w:t> </w:t>
      </w:r>
      <w:r w:rsidRPr="00882A31">
        <w:rPr>
          <w:rStyle w:val="textrun"/>
          <w:rFonts w:ascii="Arial" w:hAnsi="Arial" w:cs="Arial"/>
        </w:rPr>
        <w:t>18, 19, 20, 26, 27, 28, 29, 30, 31, 32, 42, 46, 48, 52, 63, 80, 84, 89, 90,104 y 105 de la Constitución de la Ciudad Autónoma de Buenos Aires y durante el curso de 2011 se dio seguimiento a las actuaciones.</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eop"/>
          <w:rFonts w:ascii="Arial" w:hAnsi="Arial" w:cs="Arial"/>
        </w:rPr>
        <w:t> </w:t>
      </w:r>
      <w:r>
        <w:rPr>
          <w:rStyle w:val="eop"/>
          <w:rFonts w:ascii="Arial" w:hAnsi="Arial" w:cs="Arial"/>
        </w:rPr>
        <w:t>12</w:t>
      </w:r>
      <w:r w:rsidRPr="00882A31">
        <w:rPr>
          <w:rStyle w:val="eop"/>
          <w:rFonts w:ascii="Arial" w:hAnsi="Arial" w:cs="Arial"/>
        </w:rPr>
        <w:t xml:space="preserve">) LUBERTINO MARIA JOSE Y OTROS CONTRA GCBA Y OTROS SOBRE AMPARO (ART. 14 CCABA) EXP 41687 /0 Juzgado en lo Contencioso Administrativo y Tributario Nº 2, Secretaría Nº 4, CAMARA DE 2º INST. EN LO </w:t>
      </w:r>
      <w:proofErr w:type="spellStart"/>
      <w:r w:rsidRPr="00882A31">
        <w:rPr>
          <w:rStyle w:val="eop"/>
          <w:rFonts w:ascii="Arial" w:hAnsi="Arial" w:cs="Arial"/>
        </w:rPr>
        <w:t>CAyT</w:t>
      </w:r>
      <w:proofErr w:type="spellEnd"/>
      <w:r w:rsidRPr="00882A31">
        <w:rPr>
          <w:rStyle w:val="eop"/>
          <w:rFonts w:ascii="Arial" w:hAnsi="Arial" w:cs="Arial"/>
        </w:rPr>
        <w:t xml:space="preserve"> - SALA I</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eop"/>
          <w:rFonts w:ascii="Arial" w:hAnsi="Arial" w:cs="Arial"/>
        </w:rPr>
        <w:t> </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eop"/>
          <w:rFonts w:ascii="Arial" w:hAnsi="Arial" w:cs="Arial"/>
        </w:rPr>
        <w:t>Inicio: 23/06/2011</w:t>
      </w:r>
    </w:p>
    <w:p w:rsidR="00BD7998" w:rsidRPr="00882A31" w:rsidRDefault="00BD7998" w:rsidP="00BD7998">
      <w:pPr>
        <w:pStyle w:val="paragraph"/>
        <w:spacing w:after="0" w:line="360" w:lineRule="auto"/>
        <w:ind w:firstLine="709"/>
        <w:jc w:val="both"/>
        <w:textAlignment w:val="baseline"/>
        <w:rPr>
          <w:rFonts w:ascii="Arial" w:hAnsi="Arial" w:cs="Arial"/>
        </w:rPr>
      </w:pPr>
      <w:r w:rsidRPr="00882A31">
        <w:rPr>
          <w:rFonts w:ascii="Arial" w:hAnsi="Arial" w:cs="Arial"/>
        </w:rPr>
        <w:t xml:space="preserve">Se inició acción de amparo a fin de que el GCBA y AUSA S.A. brinden la información pública respecto del plan de obras planificado en el Parque </w:t>
      </w:r>
      <w:proofErr w:type="spellStart"/>
      <w:r w:rsidRPr="00882A31">
        <w:rPr>
          <w:rFonts w:ascii="Arial" w:hAnsi="Arial" w:cs="Arial"/>
        </w:rPr>
        <w:t>Chacabuco</w:t>
      </w:r>
      <w:proofErr w:type="spellEnd"/>
      <w:r w:rsidRPr="00882A31">
        <w:rPr>
          <w:rFonts w:ascii="Arial" w:hAnsi="Arial" w:cs="Arial"/>
        </w:rPr>
        <w:t xml:space="preserve"> y hasta cumplir lo requerido cesen en sus arbitrarias e ilegitimas acciones y omisiones y se abstengan de llevar a cabo y/o continuar la obra denominada “Readecuación Parque </w:t>
      </w:r>
      <w:proofErr w:type="spellStart"/>
      <w:r w:rsidRPr="00882A31">
        <w:rPr>
          <w:rFonts w:ascii="Arial" w:hAnsi="Arial" w:cs="Arial"/>
        </w:rPr>
        <w:t>Chacabuco</w:t>
      </w:r>
      <w:proofErr w:type="spellEnd"/>
      <w:r w:rsidRPr="00882A31">
        <w:rPr>
          <w:rFonts w:ascii="Arial" w:hAnsi="Arial" w:cs="Arial"/>
        </w:rPr>
        <w:t xml:space="preserve">” Etapa II, en ejecución y etapas III y IV. </w:t>
      </w:r>
    </w:p>
    <w:p w:rsidR="00BD7998" w:rsidRPr="00882A31" w:rsidRDefault="00BD7998" w:rsidP="00BD7998">
      <w:pPr>
        <w:pStyle w:val="paragraph"/>
        <w:spacing w:after="0" w:line="360" w:lineRule="auto"/>
        <w:ind w:firstLine="709"/>
        <w:jc w:val="both"/>
        <w:textAlignment w:val="baseline"/>
        <w:rPr>
          <w:rFonts w:ascii="Arial" w:hAnsi="Arial" w:cs="Arial"/>
        </w:rPr>
      </w:pPr>
      <w:r w:rsidRPr="00882A31">
        <w:rPr>
          <w:rStyle w:val="textrun"/>
          <w:rFonts w:ascii="Arial" w:hAnsi="Arial" w:cs="Arial"/>
        </w:rPr>
        <w:t>María José</w:t>
      </w:r>
      <w:r w:rsidRPr="00882A31">
        <w:rPr>
          <w:rStyle w:val="apple-converted-space"/>
          <w:rFonts w:ascii="Arial" w:hAnsi="Arial" w:cs="Arial"/>
        </w:rPr>
        <w:t> </w:t>
      </w:r>
      <w:proofErr w:type="spellStart"/>
      <w:r w:rsidRPr="00882A31">
        <w:rPr>
          <w:rStyle w:val="textrun"/>
          <w:rFonts w:ascii="Arial" w:hAnsi="Arial" w:cs="Arial"/>
        </w:rPr>
        <w:t>Lubertino</w:t>
      </w:r>
      <w:proofErr w:type="spellEnd"/>
      <w:r w:rsidRPr="00882A31">
        <w:rPr>
          <w:rStyle w:val="apple-converted-space"/>
          <w:rFonts w:ascii="Arial" w:hAnsi="Arial" w:cs="Arial"/>
        </w:rPr>
        <w:t> </w:t>
      </w:r>
      <w:r w:rsidRPr="00882A31">
        <w:rPr>
          <w:rStyle w:val="textrun"/>
          <w:rFonts w:ascii="Arial" w:hAnsi="Arial" w:cs="Arial"/>
        </w:rPr>
        <w:t>se ha presentado como actora junto a vecinos damnificados contando con el asesoramiento jurídico de ACDH </w:t>
      </w:r>
      <w:r w:rsidRPr="00882A31">
        <w:rPr>
          <w:rStyle w:val="apple-converted-space"/>
          <w:rFonts w:ascii="Arial" w:hAnsi="Arial" w:cs="Arial"/>
        </w:rPr>
        <w:t> </w:t>
      </w:r>
      <w:r w:rsidRPr="00882A31">
        <w:rPr>
          <w:rStyle w:val="textrun"/>
          <w:rFonts w:ascii="Arial" w:hAnsi="Arial" w:cs="Arial"/>
        </w:rPr>
        <w:t xml:space="preserve">fin de dar acabada defensa </w:t>
      </w:r>
      <w:r w:rsidRPr="00882A31">
        <w:rPr>
          <w:rFonts w:ascii="Arial" w:hAnsi="Arial" w:cs="Arial"/>
        </w:rPr>
        <w:t>a los derechos constitucionales fundamentales consagrados en los artículos 1, 11, 19, 26, 27, 28, 29, 30, 31, 32,  46, 52 y 63 de la Constitución de la Ciudad Autónoma de Buenos Aires y en artículo 1 de la ley 104.</w:t>
      </w:r>
    </w:p>
    <w:p w:rsidR="00BD7998" w:rsidRPr="00882A31" w:rsidRDefault="00BD7998" w:rsidP="00BD7998">
      <w:pPr>
        <w:pStyle w:val="paragraph"/>
        <w:spacing w:before="0" w:beforeAutospacing="0" w:after="0" w:afterAutospacing="0" w:line="360" w:lineRule="auto"/>
        <w:ind w:firstLine="709"/>
        <w:jc w:val="both"/>
        <w:textAlignment w:val="baseline"/>
        <w:rPr>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Pr>
          <w:rStyle w:val="eop"/>
          <w:rFonts w:ascii="Arial" w:hAnsi="Arial" w:cs="Arial"/>
        </w:rPr>
        <w:t>13</w:t>
      </w:r>
      <w:r w:rsidRPr="00882A31">
        <w:rPr>
          <w:rStyle w:val="eop"/>
          <w:rFonts w:ascii="Arial" w:hAnsi="Arial" w:cs="Arial"/>
        </w:rPr>
        <w:t xml:space="preserve">) LUBERTINO BELTRAN MARIA JOSE CONTRA GCBA Y OTROS SOBRE AMPARO (ART. 14 CCABA) </w:t>
      </w:r>
      <w:proofErr w:type="spellStart"/>
      <w:r w:rsidRPr="00882A31">
        <w:rPr>
          <w:rStyle w:val="eop"/>
          <w:rFonts w:ascii="Arial" w:hAnsi="Arial" w:cs="Arial"/>
        </w:rPr>
        <w:t>Exp</w:t>
      </w:r>
      <w:proofErr w:type="spellEnd"/>
      <w:r w:rsidRPr="00882A31">
        <w:rPr>
          <w:rStyle w:val="eop"/>
          <w:rFonts w:ascii="Arial" w:hAnsi="Arial" w:cs="Arial"/>
        </w:rPr>
        <w:t>. 42140/0 y /1</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eop"/>
          <w:rFonts w:ascii="Arial" w:hAnsi="Arial" w:cs="Arial"/>
        </w:rPr>
        <w:t>Juzgado en lo Contencioso Administrativo y Tributario Nº 11, Secretaría Nº 21, Sala II.</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eop"/>
          <w:rFonts w:ascii="Arial" w:hAnsi="Arial" w:cs="Arial"/>
        </w:rPr>
        <w:t>Inicio: 18/08/2011</w:t>
      </w: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eop"/>
          <w:rFonts w:ascii="Arial" w:hAnsi="Arial" w:cs="Arial"/>
        </w:rPr>
        <w:lastRenderedPageBreak/>
        <w:t>Se inicio la acción de amparo contra el Gobierno de la Ciudad, a fin de que éste cesara en su arbitraria e ilegítima omisión, respecto de la confitería denominada “Richmond”, que se encuentra ubicada en la calle Florida 466/468 de esta Ciudad. Asimismo, dirigió su acción contra quienes resultasen ser los propietarios de la citada confitería, a fin de que se les ordenase que se abstuvieran de llevar a cabo o continuar con “las obras” en el mencionado inmueble. Con relación al GCBA, peticionó que se le ordenase iniciar los procedimientos previstos en el artículo 13 de la ley 1227 respecto de la citada confitería, que se encuentra incluida en el catálogo de bares notables según lo establecido en la Ley 35. Por otra parte, también solicitó que se le ordenase que dictaran los actos administrativos correspondientes, en cumplimiento de lo establecido en las normas vigentes, para preservar y conservar esa confitería.</w:t>
      </w:r>
    </w:p>
    <w:p w:rsidR="00BD7998" w:rsidRPr="00882A31" w:rsidRDefault="00BD7998" w:rsidP="00BD7998">
      <w:pPr>
        <w:pStyle w:val="paragraph"/>
        <w:spacing w:before="0" w:beforeAutospacing="0" w:after="0" w:afterAutospacing="0" w:line="360" w:lineRule="auto"/>
        <w:ind w:firstLine="709"/>
        <w:jc w:val="both"/>
        <w:textAlignment w:val="baseline"/>
        <w:rPr>
          <w:rStyle w:val="textrun"/>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sidRPr="00882A31">
        <w:rPr>
          <w:rStyle w:val="textrun"/>
          <w:rFonts w:ascii="Arial" w:hAnsi="Arial" w:cs="Arial"/>
        </w:rPr>
        <w:t>María José</w:t>
      </w:r>
      <w:r w:rsidRPr="00882A31">
        <w:rPr>
          <w:rStyle w:val="apple-converted-space"/>
          <w:rFonts w:ascii="Arial" w:hAnsi="Arial" w:cs="Arial"/>
        </w:rPr>
        <w:t> </w:t>
      </w:r>
      <w:proofErr w:type="spellStart"/>
      <w:r w:rsidRPr="00882A31">
        <w:rPr>
          <w:rStyle w:val="textrun"/>
          <w:rFonts w:ascii="Arial" w:hAnsi="Arial" w:cs="Arial"/>
        </w:rPr>
        <w:t>Lubertino</w:t>
      </w:r>
      <w:proofErr w:type="spellEnd"/>
      <w:r w:rsidRPr="00882A31">
        <w:rPr>
          <w:rStyle w:val="apple-converted-space"/>
          <w:rFonts w:ascii="Arial" w:hAnsi="Arial" w:cs="Arial"/>
        </w:rPr>
        <w:t> </w:t>
      </w:r>
      <w:r w:rsidRPr="00882A31">
        <w:rPr>
          <w:rStyle w:val="textrun"/>
          <w:rFonts w:ascii="Arial" w:hAnsi="Arial" w:cs="Arial"/>
        </w:rPr>
        <w:t>se ha presentado como actora contando con el asesoramiento jurídico de ACDH </w:t>
      </w:r>
      <w:r w:rsidRPr="00882A31">
        <w:rPr>
          <w:rStyle w:val="apple-converted-space"/>
          <w:rFonts w:ascii="Arial" w:hAnsi="Arial" w:cs="Arial"/>
        </w:rPr>
        <w:t> </w:t>
      </w:r>
      <w:r w:rsidRPr="00882A31">
        <w:rPr>
          <w:rStyle w:val="textrun"/>
          <w:rFonts w:ascii="Arial" w:hAnsi="Arial" w:cs="Arial"/>
        </w:rPr>
        <w:t>fin de dar acabada defensa a</w:t>
      </w:r>
      <w:r w:rsidRPr="00882A31">
        <w:rPr>
          <w:rStyle w:val="eop"/>
          <w:rFonts w:ascii="Arial" w:hAnsi="Arial" w:cs="Arial"/>
        </w:rPr>
        <w:t xml:space="preserve"> lo prescripto en los artículos 41 de la Constitución Nacional y los artículos 10, 27 y 32 de la Constitución de la Ciudad Autónoma de Buenos Aires. Expresó que, al incumplir la preceptiva citada, el GCBA ponía en riesgo inminente de desaparición a la confitería “Richmond”, integrante del Patrimonio Cultural de la Ciudad Autónoma de Buenos Aires (en adelante PCCABA), de conformidad con lo dispuesto en las Leyes 35, 1227 y 2548. </w:t>
      </w:r>
    </w:p>
    <w:p w:rsidR="00BD7998"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p>
    <w:p w:rsidR="00BD7998"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Pr>
          <w:rStyle w:val="eop"/>
          <w:rFonts w:ascii="Arial" w:hAnsi="Arial" w:cs="Arial"/>
        </w:rPr>
        <w:t>14) Denuncia Penal por demolición de la casa de Alfonsina Storni</w:t>
      </w:r>
    </w:p>
    <w:p w:rsidR="00BD7998"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Pr>
          <w:rStyle w:val="eop"/>
          <w:rFonts w:ascii="Arial" w:hAnsi="Arial" w:cs="Arial"/>
        </w:rPr>
        <w:t>Juzgado Criminal y Correccional 7, Nro. 50788/11</w:t>
      </w:r>
    </w:p>
    <w:p w:rsidR="00BD7998"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Pr>
          <w:rStyle w:val="eop"/>
          <w:rFonts w:ascii="Arial" w:hAnsi="Arial" w:cs="Arial"/>
        </w:rPr>
        <w:t>Inicio 21/12/11</w:t>
      </w:r>
    </w:p>
    <w:p w:rsidR="00BD7998"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p>
    <w:p w:rsidR="00BD7998"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r>
        <w:rPr>
          <w:rStyle w:val="eop"/>
          <w:rFonts w:ascii="Arial" w:hAnsi="Arial" w:cs="Arial"/>
        </w:rPr>
        <w:t xml:space="preserve">Se inicio denuncia penal por delito de acción pública para que se investiguen los hechos que dieron lugar a la demolición de la casa de Alfonsina Storni sobre la cual pesaba protección patrimonial a fin de que se determine la responsabilidad de las autoridades de la CABA, Jefe de Gobierno, </w:t>
      </w:r>
      <w:proofErr w:type="spellStart"/>
      <w:r>
        <w:rPr>
          <w:rStyle w:val="eop"/>
          <w:rFonts w:ascii="Arial" w:hAnsi="Arial" w:cs="Arial"/>
        </w:rPr>
        <w:t>Gefe</w:t>
      </w:r>
      <w:proofErr w:type="spellEnd"/>
      <w:r>
        <w:rPr>
          <w:rStyle w:val="eop"/>
          <w:rFonts w:ascii="Arial" w:hAnsi="Arial" w:cs="Arial"/>
        </w:rPr>
        <w:t xml:space="preserve"> de Gabinete, Ministro de Cultura, Ministro de Desarrollo Urbano, </w:t>
      </w:r>
      <w:proofErr w:type="spellStart"/>
      <w:r>
        <w:rPr>
          <w:rStyle w:val="eop"/>
          <w:rFonts w:ascii="Arial" w:hAnsi="Arial" w:cs="Arial"/>
        </w:rPr>
        <w:t>Subsecretarío</w:t>
      </w:r>
      <w:proofErr w:type="spellEnd"/>
      <w:r>
        <w:rPr>
          <w:rStyle w:val="eop"/>
          <w:rFonts w:ascii="Arial" w:hAnsi="Arial" w:cs="Arial"/>
        </w:rPr>
        <w:t xml:space="preserve"> de Planeamiento Urbano, Director General de interpretación urbanística, Director General de obras y catastro, Director General de Planeamiento, Responsable de la Agencia Gubernamental de Control, Director de Fiscalización y obra de la Agencia Gubernamental de Control, propietarios y profesionales intervinientes.</w:t>
      </w:r>
    </w:p>
    <w:p w:rsidR="00BD7998"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p>
    <w:p w:rsidR="00BD7998" w:rsidRPr="00882A31" w:rsidRDefault="00BD7998" w:rsidP="00BD7998">
      <w:pPr>
        <w:pStyle w:val="paragraph"/>
        <w:spacing w:before="0" w:beforeAutospacing="0" w:after="0" w:afterAutospacing="0" w:line="360" w:lineRule="auto"/>
        <w:ind w:firstLine="709"/>
        <w:jc w:val="both"/>
        <w:textAlignment w:val="baseline"/>
        <w:rPr>
          <w:rStyle w:val="eop"/>
          <w:rFonts w:ascii="Arial" w:hAnsi="Arial" w:cs="Arial"/>
        </w:rPr>
      </w:pPr>
      <w:smartTag w:uri="urn:schemas-microsoft-com:office:smarttags" w:element="PersonName">
        <w:r>
          <w:rPr>
            <w:rStyle w:val="eop"/>
            <w:rFonts w:ascii="Arial" w:hAnsi="Arial" w:cs="Arial"/>
          </w:rPr>
          <w:t xml:space="preserve">María José </w:t>
        </w:r>
        <w:proofErr w:type="spellStart"/>
        <w:r>
          <w:rPr>
            <w:rStyle w:val="eop"/>
            <w:rFonts w:ascii="Arial" w:hAnsi="Arial" w:cs="Arial"/>
          </w:rPr>
          <w:t>Lubertino</w:t>
        </w:r>
      </w:smartTag>
      <w:proofErr w:type="spellEnd"/>
      <w:r>
        <w:rPr>
          <w:rStyle w:val="eop"/>
          <w:rFonts w:ascii="Arial" w:hAnsi="Arial" w:cs="Arial"/>
        </w:rPr>
        <w:t xml:space="preserve"> inició la denuncia con asesoramiento jurídico de ACDH en protección del derecho constitucional a la preservación del patrimonio cultural y lo previsto por la ley 1227 que se verían violados en virtud de la comisión de los delitos previstos en el art.183 y 184 </w:t>
      </w:r>
      <w:proofErr w:type="gramStart"/>
      <w:r>
        <w:rPr>
          <w:rStyle w:val="eop"/>
          <w:rFonts w:ascii="Arial" w:hAnsi="Arial" w:cs="Arial"/>
        </w:rPr>
        <w:t>inc.</w:t>
      </w:r>
      <w:proofErr w:type="gramEnd"/>
      <w:r>
        <w:rPr>
          <w:rStyle w:val="eop"/>
          <w:rFonts w:ascii="Arial" w:hAnsi="Arial" w:cs="Arial"/>
        </w:rPr>
        <w:t xml:space="preserve"> 5 del Código Penal</w:t>
      </w:r>
    </w:p>
    <w:p w:rsidR="00BD7998" w:rsidRDefault="00BD7998" w:rsidP="00BD7998">
      <w:pPr>
        <w:pStyle w:val="paragraph"/>
        <w:spacing w:before="0" w:beforeAutospacing="0" w:after="0" w:afterAutospacing="0"/>
        <w:jc w:val="both"/>
        <w:textAlignment w:val="baseline"/>
        <w:rPr>
          <w:rStyle w:val="eop"/>
          <w:rFonts w:ascii="Arial" w:hAnsi="Arial" w:cs="Arial"/>
        </w:rPr>
      </w:pPr>
    </w:p>
    <w:p w:rsidR="00BD7998" w:rsidRDefault="00BD7998" w:rsidP="00BD7998">
      <w:pPr>
        <w:pStyle w:val="paragraph"/>
        <w:spacing w:before="0" w:beforeAutospacing="0" w:after="0" w:afterAutospacing="0"/>
        <w:jc w:val="both"/>
        <w:textAlignment w:val="baseline"/>
        <w:rPr>
          <w:rStyle w:val="eop"/>
          <w:rFonts w:ascii="Arial" w:hAnsi="Arial" w:cs="Arial"/>
        </w:rPr>
      </w:pPr>
      <w:r w:rsidRPr="00904DCE">
        <w:rPr>
          <w:rStyle w:val="eop"/>
          <w:rFonts w:ascii="Arial" w:hAnsi="Arial" w:cs="Arial"/>
        </w:rPr>
        <w:lastRenderedPageBreak/>
        <w:t> </w:t>
      </w:r>
    </w:p>
    <w:p w:rsidR="00BD7998" w:rsidRPr="00C13F9B" w:rsidRDefault="00BD7998" w:rsidP="00BD7998">
      <w:pPr>
        <w:ind w:left="567"/>
        <w:jc w:val="both"/>
        <w:rPr>
          <w:rFonts w:ascii="Arial" w:hAnsi="Arial" w:cs="Arial"/>
          <w:b/>
          <w:sz w:val="24"/>
          <w:szCs w:val="24"/>
        </w:rPr>
      </w:pPr>
      <w:r w:rsidRPr="00C13F9B">
        <w:rPr>
          <w:rFonts w:ascii="Arial" w:hAnsi="Arial" w:cs="Arial"/>
          <w:b/>
          <w:sz w:val="24"/>
          <w:szCs w:val="24"/>
        </w:rPr>
        <w:t>AREA DE DIFUSION DE DERECHOS HUMANOS</w:t>
      </w:r>
    </w:p>
    <w:p w:rsidR="00BD7998" w:rsidRDefault="00BD7998" w:rsidP="00BD7998">
      <w:pPr>
        <w:ind w:left="567"/>
        <w:jc w:val="both"/>
        <w:rPr>
          <w:rFonts w:ascii="Arial" w:hAnsi="Arial" w:cs="Arial"/>
          <w:sz w:val="24"/>
          <w:szCs w:val="24"/>
        </w:rPr>
      </w:pPr>
    </w:p>
    <w:p w:rsidR="00BD7998" w:rsidRDefault="00BD7998" w:rsidP="00BD7998">
      <w:pPr>
        <w:ind w:left="180" w:firstLine="540"/>
        <w:jc w:val="both"/>
        <w:rPr>
          <w:rFonts w:ascii="Arial" w:hAnsi="Arial" w:cs="Arial"/>
          <w:sz w:val="24"/>
          <w:szCs w:val="24"/>
        </w:rPr>
      </w:pPr>
      <w:r>
        <w:rPr>
          <w:rFonts w:ascii="Arial" w:hAnsi="Arial" w:cs="Arial"/>
          <w:sz w:val="24"/>
          <w:szCs w:val="24"/>
        </w:rPr>
        <w:t>Realización y producción de “Acción Urbana”, programa televisivo emitido por Canal Metro. Se emitieron programas sobre los siguientes temas:</w:t>
      </w:r>
    </w:p>
    <w:p w:rsidR="00BD7998" w:rsidRDefault="00BD7998" w:rsidP="00BD7998">
      <w:pPr>
        <w:ind w:left="180" w:firstLine="540"/>
        <w:jc w:val="both"/>
        <w:rPr>
          <w:rFonts w:ascii="Arial" w:hAnsi="Arial" w:cs="Arial"/>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1"/>
        <w:gridCol w:w="6799"/>
      </w:tblGrid>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32</w:t>
            </w:r>
          </w:p>
          <w:p w:rsidR="00BD7998" w:rsidRDefault="00BD7998" w:rsidP="00DE1264">
            <w:pPr>
              <w:jc w:val="both"/>
              <w:rPr>
                <w:rFonts w:ascii="Trebuchet MS" w:eastAsia="Batang" w:hAnsi="Trebuchet MS"/>
                <w:sz w:val="22"/>
                <w:szCs w:val="22"/>
              </w:rPr>
            </w:pPr>
            <w:r>
              <w:rPr>
                <w:rFonts w:ascii="Trebuchet MS" w:eastAsia="Batang" w:hAnsi="Trebuchet MS"/>
                <w:sz w:val="22"/>
                <w:szCs w:val="22"/>
              </w:rPr>
              <w:t>Derecho al Transporte</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Subte</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07/01/2011</w:t>
            </w:r>
          </w:p>
          <w:p w:rsidR="00BD7998" w:rsidRPr="002D6CBC" w:rsidRDefault="00BD7998" w:rsidP="00DE1264">
            <w:pPr>
              <w:jc w:val="both"/>
              <w:rPr>
                <w:rFonts w:ascii="Trebuchet MS" w:eastAsia="Batang" w:hAnsi="Trebuchet MS"/>
                <w:sz w:val="22"/>
                <w:szCs w:val="22"/>
              </w:rPr>
            </w:pPr>
          </w:p>
        </w:tc>
        <w:tc>
          <w:tcPr>
            <w:tcW w:w="6799" w:type="dxa"/>
          </w:tcPr>
          <w:p w:rsidR="00BD7998" w:rsidRPr="002D6CBC" w:rsidRDefault="00BD7998" w:rsidP="00DE1264">
            <w:pPr>
              <w:numPr>
                <w:ilvl w:val="0"/>
                <w:numId w:val="17"/>
              </w:numPr>
              <w:jc w:val="both"/>
              <w:rPr>
                <w:rFonts w:ascii="Trebuchet MS" w:eastAsia="Batang" w:hAnsi="Trebuchet MS"/>
                <w:sz w:val="22"/>
                <w:szCs w:val="22"/>
              </w:rPr>
            </w:pPr>
            <w:proofErr w:type="spellStart"/>
            <w:r w:rsidRPr="002D6CBC">
              <w:rPr>
                <w:rFonts w:ascii="Trebuchet MS" w:eastAsia="Batang" w:hAnsi="Trebuchet MS"/>
                <w:b/>
                <w:sz w:val="22"/>
                <w:szCs w:val="22"/>
              </w:rPr>
              <w:t>Raul</w:t>
            </w:r>
            <w:proofErr w:type="spellEnd"/>
            <w:r w:rsidRPr="002D6CBC">
              <w:rPr>
                <w:rFonts w:ascii="Trebuchet MS" w:eastAsia="Batang" w:hAnsi="Trebuchet MS"/>
                <w:b/>
                <w:sz w:val="22"/>
                <w:szCs w:val="22"/>
              </w:rPr>
              <w:t xml:space="preserve"> </w:t>
            </w:r>
            <w:proofErr w:type="spellStart"/>
            <w:r w:rsidRPr="002D6CBC">
              <w:rPr>
                <w:rFonts w:ascii="Trebuchet MS" w:eastAsia="Batang" w:hAnsi="Trebuchet MS"/>
                <w:b/>
                <w:sz w:val="22"/>
                <w:szCs w:val="22"/>
              </w:rPr>
              <w:t>Avila</w:t>
            </w:r>
            <w:proofErr w:type="spellEnd"/>
            <w:r w:rsidRPr="002D6CBC">
              <w:rPr>
                <w:rFonts w:ascii="Trebuchet MS" w:eastAsia="Batang" w:hAnsi="Trebuchet MS"/>
                <w:sz w:val="22"/>
                <w:szCs w:val="22"/>
              </w:rPr>
              <w:t>, de la Asociación del Personal de Subterráneos de Buenos Aires (APDESBA)</w:t>
            </w:r>
          </w:p>
          <w:p w:rsidR="00BD7998" w:rsidRPr="002D6CBC" w:rsidRDefault="00BD7998" w:rsidP="00DE1264">
            <w:pPr>
              <w:numPr>
                <w:ilvl w:val="0"/>
                <w:numId w:val="17"/>
              </w:numPr>
              <w:jc w:val="both"/>
              <w:rPr>
                <w:rFonts w:ascii="Trebuchet MS" w:eastAsia="Batang" w:hAnsi="Trebuchet MS"/>
                <w:sz w:val="22"/>
                <w:szCs w:val="22"/>
              </w:rPr>
            </w:pPr>
            <w:r w:rsidRPr="002D6CBC">
              <w:rPr>
                <w:rFonts w:ascii="Trebuchet MS" w:eastAsia="Batang" w:hAnsi="Trebuchet MS"/>
                <w:b/>
                <w:sz w:val="22"/>
                <w:szCs w:val="22"/>
              </w:rPr>
              <w:t xml:space="preserve">Juan Pablo </w:t>
            </w:r>
            <w:proofErr w:type="spellStart"/>
            <w:r w:rsidRPr="002D6CBC">
              <w:rPr>
                <w:rFonts w:ascii="Trebuchet MS" w:eastAsia="Batang" w:hAnsi="Trebuchet MS"/>
                <w:b/>
                <w:sz w:val="22"/>
                <w:szCs w:val="22"/>
              </w:rPr>
              <w:t>Piccardo</w:t>
            </w:r>
            <w:proofErr w:type="spellEnd"/>
            <w:r w:rsidRPr="002D6CBC">
              <w:rPr>
                <w:rFonts w:ascii="Trebuchet MS" w:eastAsia="Batang" w:hAnsi="Trebuchet MS"/>
                <w:sz w:val="22"/>
                <w:szCs w:val="22"/>
              </w:rPr>
              <w:t>, Presidente de SBASE</w:t>
            </w:r>
          </w:p>
          <w:p w:rsidR="00BD7998" w:rsidRPr="002D6CBC" w:rsidRDefault="00BD7998" w:rsidP="00DE1264">
            <w:pPr>
              <w:numPr>
                <w:ilvl w:val="0"/>
                <w:numId w:val="17"/>
              </w:numPr>
              <w:jc w:val="both"/>
              <w:rPr>
                <w:rFonts w:ascii="Trebuchet MS" w:eastAsia="Batang" w:hAnsi="Trebuchet MS"/>
                <w:sz w:val="22"/>
                <w:szCs w:val="22"/>
              </w:rPr>
            </w:pPr>
            <w:r w:rsidRPr="002D6CBC">
              <w:rPr>
                <w:rFonts w:ascii="Trebuchet MS" w:eastAsia="Batang" w:hAnsi="Trebuchet MS"/>
                <w:b/>
                <w:sz w:val="22"/>
                <w:szCs w:val="22"/>
              </w:rPr>
              <w:t xml:space="preserve">José </w:t>
            </w:r>
            <w:proofErr w:type="spellStart"/>
            <w:r w:rsidRPr="002D6CBC">
              <w:rPr>
                <w:rFonts w:ascii="Trebuchet MS" w:eastAsia="Batang" w:hAnsi="Trebuchet MS"/>
                <w:b/>
                <w:sz w:val="22"/>
                <w:szCs w:val="22"/>
              </w:rPr>
              <w:t>Gabellieri</w:t>
            </w:r>
            <w:proofErr w:type="spellEnd"/>
            <w:r w:rsidRPr="002D6CBC">
              <w:rPr>
                <w:rFonts w:ascii="Trebuchet MS" w:eastAsia="Batang" w:hAnsi="Trebuchet MS"/>
                <w:b/>
                <w:sz w:val="22"/>
                <w:szCs w:val="22"/>
              </w:rPr>
              <w:t xml:space="preserve"> Ferrer</w:t>
            </w:r>
            <w:r w:rsidRPr="002D6CBC">
              <w:rPr>
                <w:rFonts w:ascii="Trebuchet MS" w:eastAsia="Batang" w:hAnsi="Trebuchet MS"/>
                <w:sz w:val="22"/>
                <w:szCs w:val="22"/>
              </w:rPr>
              <w:t xml:space="preserve">, Vicepresidente de </w:t>
            </w:r>
            <w:proofErr w:type="spellStart"/>
            <w:r w:rsidRPr="002D6CBC">
              <w:rPr>
                <w:rFonts w:ascii="Trebuchet MS" w:eastAsia="Batang" w:hAnsi="Trebuchet MS"/>
                <w:sz w:val="22"/>
                <w:szCs w:val="22"/>
              </w:rPr>
              <w:t>Metrovías</w:t>
            </w:r>
            <w:proofErr w:type="spellEnd"/>
            <w:r w:rsidRPr="002D6CBC">
              <w:rPr>
                <w:rFonts w:ascii="Trebuchet MS" w:eastAsia="Batang" w:hAnsi="Trebuchet MS"/>
                <w:sz w:val="22"/>
                <w:szCs w:val="22"/>
              </w:rPr>
              <w:t xml:space="preserve"> SA</w:t>
            </w:r>
          </w:p>
          <w:p w:rsidR="00BD7998" w:rsidRPr="002D6CBC" w:rsidRDefault="00BD7998" w:rsidP="00DE1264">
            <w:pPr>
              <w:numPr>
                <w:ilvl w:val="0"/>
                <w:numId w:val="17"/>
              </w:numPr>
              <w:jc w:val="both"/>
              <w:rPr>
                <w:rFonts w:ascii="Trebuchet MS" w:eastAsia="Batang" w:hAnsi="Trebuchet MS"/>
                <w:sz w:val="22"/>
                <w:szCs w:val="22"/>
              </w:rPr>
            </w:pPr>
            <w:r w:rsidRPr="002D6CBC">
              <w:rPr>
                <w:rFonts w:ascii="Trebuchet MS" w:eastAsia="Batang" w:hAnsi="Trebuchet MS"/>
                <w:b/>
                <w:sz w:val="22"/>
                <w:szCs w:val="22"/>
              </w:rPr>
              <w:t xml:space="preserve">Eduardo </w:t>
            </w:r>
            <w:proofErr w:type="spellStart"/>
            <w:r w:rsidRPr="002D6CBC">
              <w:rPr>
                <w:rFonts w:ascii="Trebuchet MS" w:eastAsia="Batang" w:hAnsi="Trebuchet MS"/>
                <w:b/>
                <w:sz w:val="22"/>
                <w:szCs w:val="22"/>
              </w:rPr>
              <w:t>Epszteyn</w:t>
            </w:r>
            <w:proofErr w:type="spellEnd"/>
            <w:r w:rsidRPr="002D6CBC">
              <w:rPr>
                <w:rFonts w:ascii="Trebuchet MS" w:eastAsia="Batang" w:hAnsi="Trebuchet MS"/>
                <w:sz w:val="22"/>
                <w:szCs w:val="22"/>
              </w:rPr>
              <w:t>, Diputado Porteño. Integrante de la Comisión de Tránsito y Transporte</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33</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Personas con Discapacidad</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14/01/2011</w:t>
            </w:r>
          </w:p>
          <w:p w:rsidR="00BD7998" w:rsidRPr="002D6CBC" w:rsidRDefault="00BD7998" w:rsidP="00DE1264">
            <w:pPr>
              <w:jc w:val="both"/>
              <w:rPr>
                <w:rFonts w:ascii="Trebuchet MS" w:eastAsia="Batang" w:hAnsi="Trebuchet MS"/>
                <w:sz w:val="22"/>
                <w:szCs w:val="22"/>
              </w:rPr>
            </w:pPr>
          </w:p>
        </w:tc>
        <w:tc>
          <w:tcPr>
            <w:tcW w:w="6799" w:type="dxa"/>
          </w:tcPr>
          <w:p w:rsidR="00BD7998" w:rsidRPr="002D6CBC" w:rsidRDefault="00BD7998" w:rsidP="00DE1264">
            <w:pPr>
              <w:numPr>
                <w:ilvl w:val="0"/>
                <w:numId w:val="17"/>
              </w:numPr>
              <w:jc w:val="both"/>
              <w:rPr>
                <w:rFonts w:ascii="Trebuchet MS" w:eastAsia="Batang" w:hAnsi="Trebuchet MS"/>
                <w:sz w:val="22"/>
                <w:szCs w:val="22"/>
              </w:rPr>
            </w:pPr>
            <w:r w:rsidRPr="002D6CBC">
              <w:rPr>
                <w:rFonts w:ascii="Trebuchet MS" w:eastAsia="Batang" w:hAnsi="Trebuchet MS"/>
                <w:b/>
                <w:sz w:val="22"/>
                <w:szCs w:val="22"/>
              </w:rPr>
              <w:t xml:space="preserve">Hugo </w:t>
            </w:r>
            <w:proofErr w:type="spellStart"/>
            <w:r w:rsidRPr="002D6CBC">
              <w:rPr>
                <w:rFonts w:ascii="Trebuchet MS" w:eastAsia="Batang" w:hAnsi="Trebuchet MS"/>
                <w:b/>
                <w:sz w:val="22"/>
                <w:szCs w:val="22"/>
              </w:rPr>
              <w:t>Fiamberti</w:t>
            </w:r>
            <w:proofErr w:type="spellEnd"/>
            <w:r w:rsidRPr="002D6CBC">
              <w:rPr>
                <w:rFonts w:ascii="Trebuchet MS" w:eastAsia="Batang" w:hAnsi="Trebuchet MS"/>
                <w:sz w:val="22"/>
                <w:szCs w:val="22"/>
              </w:rPr>
              <w:t>, Presidente de la Fundación PAR</w:t>
            </w:r>
          </w:p>
          <w:p w:rsidR="00BD7998" w:rsidRPr="002D6CBC" w:rsidRDefault="00BD7998" w:rsidP="00DE1264">
            <w:pPr>
              <w:numPr>
                <w:ilvl w:val="0"/>
                <w:numId w:val="17"/>
              </w:numPr>
              <w:jc w:val="both"/>
              <w:rPr>
                <w:rFonts w:ascii="Trebuchet MS" w:eastAsia="Batang" w:hAnsi="Trebuchet MS"/>
                <w:sz w:val="22"/>
                <w:szCs w:val="22"/>
              </w:rPr>
            </w:pPr>
            <w:r w:rsidRPr="002D6CBC">
              <w:rPr>
                <w:rFonts w:ascii="Trebuchet MS" w:eastAsia="Batang" w:hAnsi="Trebuchet MS"/>
                <w:b/>
                <w:sz w:val="22"/>
                <w:szCs w:val="22"/>
              </w:rPr>
              <w:t xml:space="preserve">Cristina </w:t>
            </w:r>
            <w:proofErr w:type="spellStart"/>
            <w:r w:rsidRPr="002D6CBC">
              <w:rPr>
                <w:rFonts w:ascii="Trebuchet MS" w:eastAsia="Batang" w:hAnsi="Trebuchet MS"/>
                <w:b/>
                <w:sz w:val="22"/>
                <w:szCs w:val="22"/>
              </w:rPr>
              <w:t>Betattis</w:t>
            </w:r>
            <w:proofErr w:type="spellEnd"/>
            <w:r w:rsidRPr="002D6CBC">
              <w:rPr>
                <w:rFonts w:ascii="Trebuchet MS" w:eastAsia="Batang" w:hAnsi="Trebuchet MS"/>
                <w:sz w:val="22"/>
                <w:szCs w:val="22"/>
              </w:rPr>
              <w:t>, Directora de la Comisión Nacional para la Integración de Discapacitados</w:t>
            </w:r>
          </w:p>
          <w:p w:rsidR="00BD7998" w:rsidRPr="002D6CBC" w:rsidRDefault="00BD7998" w:rsidP="00DE1264">
            <w:pPr>
              <w:numPr>
                <w:ilvl w:val="0"/>
                <w:numId w:val="17"/>
              </w:numPr>
              <w:jc w:val="both"/>
              <w:rPr>
                <w:rFonts w:ascii="Trebuchet MS" w:eastAsia="Batang" w:hAnsi="Trebuchet MS"/>
                <w:sz w:val="22"/>
                <w:szCs w:val="22"/>
              </w:rPr>
            </w:pPr>
            <w:r w:rsidRPr="002D6CBC">
              <w:rPr>
                <w:rFonts w:ascii="Trebuchet MS" w:eastAsia="Batang" w:hAnsi="Trebuchet MS"/>
                <w:b/>
                <w:sz w:val="22"/>
                <w:szCs w:val="22"/>
              </w:rPr>
              <w:t xml:space="preserve">Gustavo </w:t>
            </w:r>
            <w:proofErr w:type="spellStart"/>
            <w:r w:rsidRPr="002D6CBC">
              <w:rPr>
                <w:rFonts w:ascii="Trebuchet MS" w:eastAsia="Batang" w:hAnsi="Trebuchet MS"/>
                <w:b/>
                <w:sz w:val="22"/>
                <w:szCs w:val="22"/>
              </w:rPr>
              <w:t>Luppo</w:t>
            </w:r>
            <w:proofErr w:type="spellEnd"/>
            <w:r w:rsidRPr="002D6CBC">
              <w:rPr>
                <w:rFonts w:ascii="Trebuchet MS" w:eastAsia="Batang" w:hAnsi="Trebuchet MS"/>
                <w:sz w:val="22"/>
                <w:szCs w:val="22"/>
              </w:rPr>
              <w:t>, de la Asociación de Empleados Fiscales e Ingresos Públicos</w:t>
            </w:r>
          </w:p>
          <w:p w:rsidR="00BD7998" w:rsidRPr="002D6CBC" w:rsidRDefault="00BD7998" w:rsidP="00DE1264">
            <w:pPr>
              <w:numPr>
                <w:ilvl w:val="0"/>
                <w:numId w:val="17"/>
              </w:numPr>
              <w:jc w:val="both"/>
              <w:rPr>
                <w:rFonts w:ascii="Trebuchet MS" w:eastAsia="Batang" w:hAnsi="Trebuchet MS"/>
                <w:sz w:val="22"/>
                <w:szCs w:val="22"/>
                <w:lang w:val="pt-BR"/>
              </w:rPr>
            </w:pPr>
            <w:r w:rsidRPr="002D6CBC">
              <w:rPr>
                <w:rFonts w:ascii="Trebuchet MS" w:eastAsia="Batang" w:hAnsi="Trebuchet MS"/>
                <w:b/>
                <w:sz w:val="22"/>
                <w:szCs w:val="22"/>
                <w:lang w:val="pt-BR"/>
              </w:rPr>
              <w:t>Lucio Serra</w:t>
            </w:r>
            <w:r w:rsidRPr="002D6CBC">
              <w:rPr>
                <w:rFonts w:ascii="Trebuchet MS" w:eastAsia="Batang" w:hAnsi="Trebuchet MS"/>
                <w:sz w:val="22"/>
                <w:szCs w:val="22"/>
                <w:lang w:val="pt-BR"/>
              </w:rPr>
              <w:t xml:space="preserve">, </w:t>
            </w:r>
            <w:proofErr w:type="spellStart"/>
            <w:r w:rsidRPr="002D6CBC">
              <w:rPr>
                <w:rFonts w:ascii="Trebuchet MS" w:eastAsia="Batang" w:hAnsi="Trebuchet MS"/>
                <w:sz w:val="22"/>
                <w:szCs w:val="22"/>
                <w:lang w:val="pt-BR"/>
              </w:rPr>
              <w:t>Director</w:t>
            </w:r>
            <w:proofErr w:type="spellEnd"/>
            <w:r w:rsidRPr="002D6CBC">
              <w:rPr>
                <w:rFonts w:ascii="Trebuchet MS" w:eastAsia="Batang" w:hAnsi="Trebuchet MS"/>
                <w:sz w:val="22"/>
                <w:szCs w:val="22"/>
                <w:lang w:val="pt-BR"/>
              </w:rPr>
              <w:t xml:space="preserve"> M</w:t>
            </w:r>
            <w:r w:rsidRPr="002D6CBC">
              <w:rPr>
                <w:rFonts w:ascii="Trebuchet MS" w:eastAsia="Batang" w:hAnsi="Trebuchet MS" w:cs="Arial"/>
                <w:sz w:val="22"/>
                <w:szCs w:val="22"/>
                <w:lang w:val="pt-BR" w:eastAsia="ko-KR"/>
              </w:rPr>
              <w:t>édico de ALPI</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34</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 xml:space="preserve">Personas </w:t>
            </w:r>
            <w:proofErr w:type="spellStart"/>
            <w:r w:rsidRPr="002D6CBC">
              <w:rPr>
                <w:rFonts w:ascii="Trebuchet MS" w:eastAsia="Batang" w:hAnsi="Trebuchet MS"/>
                <w:sz w:val="22"/>
                <w:szCs w:val="22"/>
              </w:rPr>
              <w:t>Trans</w:t>
            </w:r>
            <w:proofErr w:type="spellEnd"/>
            <w:r w:rsidRPr="002D6CBC">
              <w:rPr>
                <w:rFonts w:ascii="Trebuchet MS" w:eastAsia="Batang" w:hAnsi="Trebuchet MS"/>
                <w:sz w:val="22"/>
                <w:szCs w:val="22"/>
              </w:rPr>
              <w:t xml:space="preserve"> en la Ciudad</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21/01/2011</w:t>
            </w:r>
          </w:p>
        </w:tc>
        <w:tc>
          <w:tcPr>
            <w:tcW w:w="6799" w:type="dxa"/>
          </w:tcPr>
          <w:p w:rsidR="00BD7998" w:rsidRPr="000D66A4" w:rsidRDefault="00BD7998" w:rsidP="00DE1264">
            <w:pPr>
              <w:numPr>
                <w:ilvl w:val="0"/>
                <w:numId w:val="17"/>
              </w:numPr>
              <w:jc w:val="both"/>
              <w:rPr>
                <w:rFonts w:ascii="Trebuchet MS" w:eastAsia="Batang" w:hAnsi="Trebuchet MS"/>
                <w:b/>
                <w:sz w:val="22"/>
                <w:szCs w:val="22"/>
              </w:rPr>
            </w:pPr>
            <w:r>
              <w:rPr>
                <w:rFonts w:ascii="Trebuchet MS" w:eastAsia="Batang" w:hAnsi="Trebuchet MS"/>
                <w:b/>
                <w:sz w:val="22"/>
                <w:szCs w:val="22"/>
              </w:rPr>
              <w:t xml:space="preserve">Pedro </w:t>
            </w:r>
            <w:proofErr w:type="spellStart"/>
            <w:r>
              <w:rPr>
                <w:rFonts w:ascii="Trebuchet MS" w:eastAsia="Batang" w:hAnsi="Trebuchet MS"/>
                <w:b/>
                <w:sz w:val="22"/>
                <w:szCs w:val="22"/>
              </w:rPr>
              <w:t>Mouratian</w:t>
            </w:r>
            <w:proofErr w:type="spellEnd"/>
            <w:r>
              <w:rPr>
                <w:rFonts w:ascii="Trebuchet MS" w:eastAsia="Batang" w:hAnsi="Trebuchet MS"/>
                <w:b/>
                <w:sz w:val="22"/>
                <w:szCs w:val="22"/>
              </w:rPr>
              <w:t xml:space="preserve">, </w:t>
            </w:r>
            <w:r w:rsidRPr="000D66A4">
              <w:rPr>
                <w:rFonts w:ascii="Trebuchet MS" w:eastAsia="Batang" w:hAnsi="Trebuchet MS"/>
                <w:sz w:val="22"/>
                <w:szCs w:val="22"/>
              </w:rPr>
              <w:t>ex Vice Presidente del INADI</w:t>
            </w:r>
          </w:p>
          <w:p w:rsidR="00BD7998" w:rsidRPr="002D6CBC" w:rsidRDefault="00BD7998" w:rsidP="00DE1264">
            <w:pPr>
              <w:numPr>
                <w:ilvl w:val="0"/>
                <w:numId w:val="17"/>
              </w:numPr>
              <w:jc w:val="both"/>
              <w:rPr>
                <w:rFonts w:ascii="Trebuchet MS" w:eastAsia="Batang" w:hAnsi="Trebuchet MS"/>
                <w:b/>
                <w:sz w:val="22"/>
                <w:szCs w:val="22"/>
              </w:rPr>
            </w:pPr>
            <w:r>
              <w:rPr>
                <w:rFonts w:ascii="Trebuchet MS" w:eastAsia="Batang" w:hAnsi="Trebuchet MS"/>
                <w:b/>
                <w:sz w:val="22"/>
                <w:szCs w:val="22"/>
              </w:rPr>
              <w:t>Marcela Romero</w:t>
            </w:r>
            <w:r w:rsidRPr="000D66A4">
              <w:rPr>
                <w:rFonts w:ascii="Trebuchet MS" w:eastAsia="Batang" w:hAnsi="Trebuchet MS"/>
                <w:sz w:val="22"/>
                <w:szCs w:val="22"/>
              </w:rPr>
              <w:t>, Coordinadora de ATTTA</w:t>
            </w:r>
          </w:p>
          <w:p w:rsidR="00BD7998" w:rsidRDefault="00BD7998" w:rsidP="00DE1264">
            <w:pPr>
              <w:jc w:val="both"/>
              <w:rPr>
                <w:rFonts w:ascii="Trebuchet MS" w:eastAsia="Batang" w:hAnsi="Trebuchet MS"/>
                <w:b/>
                <w:sz w:val="22"/>
                <w:szCs w:val="22"/>
              </w:rPr>
            </w:pPr>
          </w:p>
          <w:p w:rsidR="00BD7998" w:rsidRPr="002D6CBC" w:rsidRDefault="00BD7998" w:rsidP="00DE1264">
            <w:pPr>
              <w:jc w:val="both"/>
              <w:rPr>
                <w:rFonts w:ascii="Trebuchet MS" w:eastAsia="Batang" w:hAnsi="Trebuchet MS"/>
                <w:b/>
                <w:sz w:val="22"/>
                <w:szCs w:val="22"/>
              </w:rPr>
            </w:pP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35</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 xml:space="preserve">Derecho a la </w:t>
            </w:r>
            <w:r w:rsidRPr="002D6CBC">
              <w:rPr>
                <w:rFonts w:ascii="Trebuchet MS" w:eastAsia="Batang" w:hAnsi="Trebuchet MS"/>
                <w:sz w:val="22"/>
                <w:szCs w:val="22"/>
              </w:rPr>
              <w:t>Salud en la Ciudad</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28/01/2011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Javier </w:t>
            </w:r>
            <w:proofErr w:type="spellStart"/>
            <w:r w:rsidRPr="002D6CBC">
              <w:rPr>
                <w:rFonts w:ascii="Trebuchet MS" w:eastAsia="Batang" w:hAnsi="Trebuchet MS"/>
                <w:b/>
                <w:sz w:val="22"/>
                <w:szCs w:val="22"/>
              </w:rPr>
              <w:t>Meritazo</w:t>
            </w:r>
            <w:proofErr w:type="spellEnd"/>
            <w:r w:rsidRPr="002D6CBC">
              <w:rPr>
                <w:rFonts w:ascii="Trebuchet MS" w:eastAsia="Batang" w:hAnsi="Trebuchet MS"/>
                <w:sz w:val="22"/>
                <w:szCs w:val="22"/>
              </w:rPr>
              <w:t>, de Médicos del Mundo</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Héctor </w:t>
            </w:r>
            <w:proofErr w:type="spellStart"/>
            <w:r w:rsidRPr="002D6CBC">
              <w:rPr>
                <w:rFonts w:ascii="Trebuchet MS" w:eastAsia="Batang" w:hAnsi="Trebuchet MS"/>
                <w:b/>
                <w:sz w:val="22"/>
                <w:szCs w:val="22"/>
              </w:rPr>
              <w:t>Santulli</w:t>
            </w:r>
            <w:proofErr w:type="spellEnd"/>
            <w:r w:rsidRPr="002D6CBC">
              <w:rPr>
                <w:rFonts w:ascii="Trebuchet MS" w:eastAsia="Batang" w:hAnsi="Trebuchet MS"/>
                <w:sz w:val="22"/>
                <w:szCs w:val="22"/>
              </w:rPr>
              <w:t>, de la Asociación de Profesionales del Centro Ameghino</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Jorge </w:t>
            </w:r>
            <w:proofErr w:type="spellStart"/>
            <w:r w:rsidRPr="002D6CBC">
              <w:rPr>
                <w:rFonts w:ascii="Trebuchet MS" w:eastAsia="Batang" w:hAnsi="Trebuchet MS"/>
                <w:b/>
                <w:sz w:val="22"/>
                <w:szCs w:val="22"/>
              </w:rPr>
              <w:t>Pompei</w:t>
            </w:r>
            <w:proofErr w:type="spellEnd"/>
            <w:r w:rsidRPr="002D6CBC">
              <w:rPr>
                <w:rFonts w:ascii="Trebuchet MS" w:eastAsia="Batang" w:hAnsi="Trebuchet MS"/>
                <w:sz w:val="22"/>
                <w:szCs w:val="22"/>
              </w:rPr>
              <w:t>, Médico Sanitarista</w:t>
            </w:r>
          </w:p>
          <w:p w:rsidR="00BD7998" w:rsidRPr="002D6CBC" w:rsidRDefault="00BD7998" w:rsidP="00DE1264">
            <w:pPr>
              <w:numPr>
                <w:ilvl w:val="0"/>
                <w:numId w:val="17"/>
              </w:numPr>
              <w:jc w:val="both"/>
              <w:rPr>
                <w:rFonts w:ascii="Trebuchet MS" w:eastAsia="Batang" w:hAnsi="Trebuchet MS"/>
                <w:b/>
                <w:sz w:val="22"/>
                <w:szCs w:val="22"/>
              </w:rPr>
            </w:pPr>
            <w:smartTag w:uri="urn:schemas-microsoft-com:office:smarttags" w:element="PersonName">
              <w:r w:rsidRPr="002D6CBC">
                <w:rPr>
                  <w:rFonts w:ascii="Trebuchet MS" w:eastAsia="Batang" w:hAnsi="Trebuchet MS"/>
                  <w:b/>
                  <w:sz w:val="22"/>
                  <w:szCs w:val="22"/>
                </w:rPr>
                <w:t>Gabriela Alegre</w:t>
              </w:r>
            </w:smartTag>
            <w:r w:rsidRPr="002D6CBC">
              <w:rPr>
                <w:rFonts w:ascii="Trebuchet MS" w:eastAsia="Batang" w:hAnsi="Trebuchet MS"/>
                <w:sz w:val="22"/>
                <w:szCs w:val="22"/>
              </w:rPr>
              <w:t>, Diputada Porteña</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36</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 xml:space="preserve">Situación de los DDHH en la </w:t>
            </w:r>
            <w:r w:rsidRPr="002D6CBC">
              <w:rPr>
                <w:rFonts w:ascii="Trebuchet MS" w:eastAsia="Batang" w:hAnsi="Trebuchet MS"/>
                <w:sz w:val="22"/>
                <w:szCs w:val="22"/>
              </w:rPr>
              <w:t xml:space="preserve">Comuna 4. </w:t>
            </w:r>
            <w:proofErr w:type="spellStart"/>
            <w:r w:rsidRPr="002D6CBC">
              <w:rPr>
                <w:rFonts w:ascii="Trebuchet MS" w:eastAsia="Batang" w:hAnsi="Trebuchet MS"/>
                <w:sz w:val="22"/>
                <w:szCs w:val="22"/>
              </w:rPr>
              <w:t>Pque</w:t>
            </w:r>
            <w:proofErr w:type="spellEnd"/>
            <w:r w:rsidRPr="002D6CBC">
              <w:rPr>
                <w:rFonts w:ascii="Trebuchet MS" w:eastAsia="Batang" w:hAnsi="Trebuchet MS"/>
                <w:sz w:val="22"/>
                <w:szCs w:val="22"/>
              </w:rPr>
              <w:t xml:space="preserve"> Patricios</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04/02/2011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Carlos Marzal,</w:t>
            </w:r>
            <w:r w:rsidRPr="002D6CBC">
              <w:rPr>
                <w:rFonts w:ascii="Trebuchet MS" w:eastAsia="Batang" w:hAnsi="Trebuchet MS"/>
                <w:sz w:val="22"/>
                <w:szCs w:val="22"/>
              </w:rPr>
              <w:t xml:space="preserve"> vecino de Parque Patricios</w:t>
            </w:r>
          </w:p>
          <w:p w:rsidR="00BD7998" w:rsidRPr="002D6CBC" w:rsidRDefault="00BD7998" w:rsidP="00DE1264">
            <w:pPr>
              <w:numPr>
                <w:ilvl w:val="0"/>
                <w:numId w:val="17"/>
              </w:numPr>
              <w:jc w:val="both"/>
              <w:rPr>
                <w:rFonts w:ascii="Trebuchet MS" w:eastAsia="Batang" w:hAnsi="Trebuchet MS"/>
                <w:b/>
                <w:sz w:val="22"/>
                <w:szCs w:val="22"/>
              </w:rPr>
            </w:pPr>
            <w:smartTag w:uri="urn:schemas-microsoft-com:office:smarttags" w:element="PersonName">
              <w:r w:rsidRPr="002D6CBC">
                <w:rPr>
                  <w:rFonts w:ascii="Trebuchet MS" w:eastAsia="Batang" w:hAnsi="Trebuchet MS"/>
                  <w:b/>
                  <w:sz w:val="22"/>
                  <w:szCs w:val="22"/>
                </w:rPr>
                <w:t>Ignacio</w:t>
              </w:r>
            </w:smartTag>
            <w:r w:rsidRPr="002D6CBC">
              <w:rPr>
                <w:rFonts w:ascii="Trebuchet MS" w:eastAsia="Batang" w:hAnsi="Trebuchet MS"/>
                <w:b/>
                <w:sz w:val="22"/>
                <w:szCs w:val="22"/>
              </w:rPr>
              <w:t xml:space="preserve"> </w:t>
            </w:r>
            <w:proofErr w:type="spellStart"/>
            <w:r w:rsidRPr="002D6CBC">
              <w:rPr>
                <w:rFonts w:ascii="Trebuchet MS" w:eastAsia="Batang" w:hAnsi="Trebuchet MS"/>
                <w:b/>
                <w:sz w:val="22"/>
                <w:szCs w:val="22"/>
              </w:rPr>
              <w:t>Alvarez</w:t>
            </w:r>
            <w:proofErr w:type="spellEnd"/>
            <w:r w:rsidRPr="002D6CBC">
              <w:rPr>
                <w:rFonts w:ascii="Trebuchet MS" w:eastAsia="Batang" w:hAnsi="Trebuchet MS"/>
                <w:sz w:val="22"/>
                <w:szCs w:val="22"/>
              </w:rPr>
              <w:t>, del Centro Cultural PP</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Gabriel </w:t>
            </w:r>
            <w:proofErr w:type="spellStart"/>
            <w:r w:rsidRPr="002D6CBC">
              <w:rPr>
                <w:rFonts w:ascii="Trebuchet MS" w:eastAsia="Batang" w:hAnsi="Trebuchet MS"/>
                <w:b/>
                <w:sz w:val="22"/>
                <w:szCs w:val="22"/>
              </w:rPr>
              <w:t>Calderaro</w:t>
            </w:r>
            <w:proofErr w:type="spellEnd"/>
            <w:r w:rsidRPr="002D6CBC">
              <w:rPr>
                <w:rFonts w:ascii="Trebuchet MS" w:eastAsia="Batang" w:hAnsi="Trebuchet MS"/>
                <w:sz w:val="22"/>
                <w:szCs w:val="22"/>
              </w:rPr>
              <w:t>, de la Asociación Civil Alfonso Farías</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37</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 xml:space="preserve">Situación de los DDHH en la </w:t>
            </w:r>
            <w:r w:rsidRPr="002D6CBC">
              <w:rPr>
                <w:rFonts w:ascii="Trebuchet MS" w:eastAsia="Batang" w:hAnsi="Trebuchet MS"/>
                <w:sz w:val="22"/>
                <w:szCs w:val="22"/>
              </w:rPr>
              <w:t>Comuna 2. Recoleta</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11/02/2011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María Rita </w:t>
            </w:r>
            <w:proofErr w:type="spellStart"/>
            <w:r w:rsidRPr="002D6CBC">
              <w:rPr>
                <w:rFonts w:ascii="Trebuchet MS" w:eastAsia="Batang" w:hAnsi="Trebuchet MS"/>
                <w:b/>
                <w:sz w:val="22"/>
                <w:szCs w:val="22"/>
              </w:rPr>
              <w:t>Fernandez</w:t>
            </w:r>
            <w:proofErr w:type="spellEnd"/>
            <w:r w:rsidRPr="002D6CBC">
              <w:rPr>
                <w:rFonts w:ascii="Trebuchet MS" w:eastAsia="Batang" w:hAnsi="Trebuchet MS"/>
                <w:b/>
                <w:sz w:val="22"/>
                <w:szCs w:val="22"/>
              </w:rPr>
              <w:t xml:space="preserve"> Madero</w:t>
            </w:r>
            <w:r w:rsidRPr="002D6CBC">
              <w:rPr>
                <w:rFonts w:ascii="Trebuchet MS" w:eastAsia="Batang" w:hAnsi="Trebuchet MS"/>
                <w:sz w:val="22"/>
                <w:szCs w:val="22"/>
              </w:rPr>
              <w:t>, del Centro Cultural Recoleta</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Mauricio </w:t>
            </w:r>
            <w:proofErr w:type="spellStart"/>
            <w:r w:rsidRPr="002D6CBC">
              <w:rPr>
                <w:rFonts w:ascii="Trebuchet MS" w:eastAsia="Batang" w:hAnsi="Trebuchet MS"/>
                <w:b/>
                <w:sz w:val="22"/>
                <w:szCs w:val="22"/>
              </w:rPr>
              <w:t>Yattah</w:t>
            </w:r>
            <w:proofErr w:type="spellEnd"/>
            <w:r w:rsidRPr="002D6CBC">
              <w:rPr>
                <w:rFonts w:ascii="Trebuchet MS" w:eastAsia="Batang" w:hAnsi="Trebuchet MS"/>
                <w:sz w:val="22"/>
                <w:szCs w:val="22"/>
              </w:rPr>
              <w:t>, vecino de la Recoleta</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Juan </w:t>
            </w:r>
            <w:proofErr w:type="spellStart"/>
            <w:r w:rsidRPr="002D6CBC">
              <w:rPr>
                <w:rFonts w:ascii="Trebuchet MS" w:eastAsia="Batang" w:hAnsi="Trebuchet MS"/>
                <w:b/>
                <w:sz w:val="22"/>
                <w:szCs w:val="22"/>
              </w:rPr>
              <w:t>Chavarri</w:t>
            </w:r>
            <w:proofErr w:type="spellEnd"/>
            <w:r w:rsidRPr="002D6CBC">
              <w:rPr>
                <w:rFonts w:ascii="Trebuchet MS" w:eastAsia="Batang" w:hAnsi="Trebuchet MS"/>
                <w:sz w:val="22"/>
                <w:szCs w:val="22"/>
              </w:rPr>
              <w:t>, de la Asociación No al Parquímetro</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38</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 xml:space="preserve">Situación de los DDHH en la </w:t>
            </w:r>
            <w:r w:rsidRPr="002D6CBC">
              <w:rPr>
                <w:rFonts w:ascii="Trebuchet MS" w:eastAsia="Batang" w:hAnsi="Trebuchet MS"/>
                <w:sz w:val="22"/>
                <w:szCs w:val="22"/>
              </w:rPr>
              <w:t>Comuna 1. San Telmo, Constitución y Puerto Madero</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18/02/2011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proofErr w:type="spellStart"/>
            <w:r w:rsidRPr="002D6CBC">
              <w:rPr>
                <w:rFonts w:ascii="Trebuchet MS" w:eastAsia="Batang" w:hAnsi="Trebuchet MS"/>
                <w:b/>
                <w:sz w:val="22"/>
                <w:szCs w:val="22"/>
              </w:rPr>
              <w:t>Jorgelina</w:t>
            </w:r>
            <w:proofErr w:type="spellEnd"/>
            <w:r w:rsidRPr="002D6CBC">
              <w:rPr>
                <w:rFonts w:ascii="Trebuchet MS" w:eastAsia="Batang" w:hAnsi="Trebuchet MS"/>
                <w:b/>
                <w:sz w:val="22"/>
                <w:szCs w:val="22"/>
              </w:rPr>
              <w:t xml:space="preserve"> Sosa</w:t>
            </w:r>
            <w:r w:rsidRPr="002D6CBC">
              <w:rPr>
                <w:rFonts w:ascii="Trebuchet MS" w:eastAsia="Batang" w:hAnsi="Trebuchet MS"/>
                <w:sz w:val="22"/>
                <w:szCs w:val="22"/>
              </w:rPr>
              <w:t>, Secretaria General de AMMAR Capital</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Manuel </w:t>
            </w:r>
            <w:proofErr w:type="spellStart"/>
            <w:r w:rsidRPr="002D6CBC">
              <w:rPr>
                <w:rFonts w:ascii="Trebuchet MS" w:eastAsia="Batang" w:hAnsi="Trebuchet MS"/>
                <w:b/>
                <w:sz w:val="22"/>
                <w:szCs w:val="22"/>
              </w:rPr>
              <w:t>Ludueña</w:t>
            </w:r>
            <w:proofErr w:type="spellEnd"/>
            <w:r w:rsidRPr="002D6CBC">
              <w:rPr>
                <w:rFonts w:ascii="Trebuchet MS" w:eastAsia="Batang" w:hAnsi="Trebuchet MS"/>
                <w:sz w:val="22"/>
                <w:szCs w:val="22"/>
              </w:rPr>
              <w:t>, Planificar Urbano Regional</w:t>
            </w:r>
          </w:p>
          <w:p w:rsidR="00BD7998" w:rsidRPr="002D6CBC" w:rsidRDefault="00BD7998" w:rsidP="00DE1264">
            <w:pPr>
              <w:numPr>
                <w:ilvl w:val="0"/>
                <w:numId w:val="17"/>
              </w:numPr>
              <w:jc w:val="both"/>
              <w:rPr>
                <w:rFonts w:ascii="Trebuchet MS" w:eastAsia="Batang" w:hAnsi="Trebuchet MS"/>
                <w:b/>
                <w:sz w:val="22"/>
                <w:szCs w:val="22"/>
              </w:rPr>
            </w:pPr>
            <w:proofErr w:type="spellStart"/>
            <w:r w:rsidRPr="002D6CBC">
              <w:rPr>
                <w:rFonts w:ascii="Trebuchet MS" w:eastAsia="Batang" w:hAnsi="Trebuchet MS"/>
                <w:b/>
                <w:sz w:val="22"/>
                <w:szCs w:val="22"/>
              </w:rPr>
              <w:t>Edio</w:t>
            </w:r>
            <w:proofErr w:type="spellEnd"/>
            <w:r w:rsidRPr="002D6CBC">
              <w:rPr>
                <w:rFonts w:ascii="Trebuchet MS" w:eastAsia="Batang" w:hAnsi="Trebuchet MS"/>
                <w:b/>
                <w:sz w:val="22"/>
                <w:szCs w:val="22"/>
              </w:rPr>
              <w:t xml:space="preserve"> </w:t>
            </w:r>
            <w:proofErr w:type="spellStart"/>
            <w:r w:rsidRPr="002D6CBC">
              <w:rPr>
                <w:rFonts w:ascii="Trebuchet MS" w:eastAsia="Batang" w:hAnsi="Trebuchet MS"/>
                <w:b/>
                <w:sz w:val="22"/>
                <w:szCs w:val="22"/>
              </w:rPr>
              <w:t>Bassi</w:t>
            </w:r>
            <w:proofErr w:type="spellEnd"/>
            <w:r w:rsidRPr="002D6CBC">
              <w:rPr>
                <w:rFonts w:ascii="Trebuchet MS" w:eastAsia="Batang" w:hAnsi="Trebuchet MS"/>
                <w:sz w:val="22"/>
                <w:szCs w:val="22"/>
              </w:rPr>
              <w:t xml:space="preserve">, de la Librería </w:t>
            </w:r>
            <w:proofErr w:type="spellStart"/>
            <w:r w:rsidRPr="002D6CBC">
              <w:rPr>
                <w:rFonts w:ascii="Trebuchet MS" w:eastAsia="Batang" w:hAnsi="Trebuchet MS"/>
                <w:sz w:val="22"/>
                <w:szCs w:val="22"/>
              </w:rPr>
              <w:t>Fedro</w:t>
            </w:r>
            <w:proofErr w:type="spellEnd"/>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39</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 xml:space="preserve">Derecho a la </w:t>
            </w:r>
            <w:r w:rsidRPr="002D6CBC">
              <w:rPr>
                <w:rFonts w:ascii="Trebuchet MS" w:eastAsia="Batang" w:hAnsi="Trebuchet MS"/>
                <w:sz w:val="22"/>
                <w:szCs w:val="22"/>
              </w:rPr>
              <w:t>Educación en la Ciudad</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25/02/2011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Mariano Echenique, </w:t>
            </w:r>
            <w:proofErr w:type="spellStart"/>
            <w:r w:rsidRPr="002D6CBC">
              <w:rPr>
                <w:rFonts w:ascii="Trebuchet MS" w:eastAsia="Batang" w:hAnsi="Trebuchet MS"/>
                <w:sz w:val="22"/>
                <w:szCs w:val="22"/>
              </w:rPr>
              <w:t>Lic</w:t>
            </w:r>
            <w:proofErr w:type="spellEnd"/>
            <w:r w:rsidRPr="002D6CBC">
              <w:rPr>
                <w:rFonts w:ascii="Trebuchet MS" w:eastAsia="Batang" w:hAnsi="Trebuchet MS"/>
                <w:sz w:val="22"/>
                <w:szCs w:val="22"/>
              </w:rPr>
              <w:t xml:space="preserve"> en Ciencias de la Educación UBA</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Daniel </w:t>
            </w:r>
            <w:proofErr w:type="spellStart"/>
            <w:r w:rsidRPr="002D6CBC">
              <w:rPr>
                <w:rFonts w:ascii="Trebuchet MS" w:eastAsia="Batang" w:hAnsi="Trebuchet MS"/>
                <w:b/>
                <w:sz w:val="22"/>
                <w:szCs w:val="22"/>
              </w:rPr>
              <w:t>Ricci</w:t>
            </w:r>
            <w:proofErr w:type="spellEnd"/>
            <w:r>
              <w:rPr>
                <w:rFonts w:ascii="Trebuchet MS" w:eastAsia="Batang" w:hAnsi="Trebuchet MS"/>
                <w:sz w:val="22"/>
                <w:szCs w:val="22"/>
              </w:rPr>
              <w:t xml:space="preserve">, </w:t>
            </w:r>
            <w:proofErr w:type="spellStart"/>
            <w:r>
              <w:rPr>
                <w:rFonts w:ascii="Trebuchet MS" w:eastAsia="Batang" w:hAnsi="Trebuchet MS"/>
                <w:sz w:val="22"/>
                <w:szCs w:val="22"/>
              </w:rPr>
              <w:t>Sec</w:t>
            </w:r>
            <w:proofErr w:type="spellEnd"/>
            <w:r>
              <w:rPr>
                <w:rFonts w:ascii="Trebuchet MS" w:eastAsia="Batang" w:hAnsi="Trebuchet MS"/>
                <w:sz w:val="22"/>
                <w:szCs w:val="22"/>
              </w:rPr>
              <w:t xml:space="preserve"> General de la </w:t>
            </w:r>
            <w:proofErr w:type="spellStart"/>
            <w:r>
              <w:rPr>
                <w:rFonts w:ascii="Trebuchet MS" w:eastAsia="Batang" w:hAnsi="Trebuchet MS"/>
                <w:sz w:val="22"/>
                <w:szCs w:val="22"/>
              </w:rPr>
              <w:t>Asoc</w:t>
            </w:r>
            <w:proofErr w:type="spellEnd"/>
            <w:r w:rsidRPr="002D6CBC">
              <w:rPr>
                <w:rFonts w:ascii="Trebuchet MS" w:eastAsia="Batang" w:hAnsi="Trebuchet MS"/>
                <w:sz w:val="22"/>
                <w:szCs w:val="22"/>
              </w:rPr>
              <w:t xml:space="preserve"> Docente de la UBA</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Carlos Oroz y Néstor Di </w:t>
            </w:r>
            <w:proofErr w:type="spellStart"/>
            <w:r w:rsidRPr="002D6CBC">
              <w:rPr>
                <w:rFonts w:ascii="Trebuchet MS" w:eastAsia="Batang" w:hAnsi="Trebuchet MS"/>
                <w:b/>
                <w:sz w:val="22"/>
                <w:szCs w:val="22"/>
              </w:rPr>
              <w:t>Milia</w:t>
            </w:r>
            <w:proofErr w:type="spellEnd"/>
            <w:r w:rsidRPr="002D6CBC">
              <w:rPr>
                <w:rFonts w:ascii="Trebuchet MS" w:eastAsia="Batang" w:hAnsi="Trebuchet MS"/>
                <w:sz w:val="22"/>
                <w:szCs w:val="22"/>
              </w:rPr>
              <w:t xml:space="preserve">, de </w:t>
            </w:r>
            <w:proofErr w:type="spellStart"/>
            <w:r w:rsidRPr="002D6CBC">
              <w:rPr>
                <w:rFonts w:ascii="Trebuchet MS" w:eastAsia="Batang" w:hAnsi="Trebuchet MS"/>
                <w:sz w:val="22"/>
                <w:szCs w:val="22"/>
              </w:rPr>
              <w:t>Adem</w:t>
            </w:r>
            <w:r>
              <w:rPr>
                <w:rFonts w:ascii="Trebuchet MS" w:eastAsia="Batang" w:hAnsi="Trebuchet MS"/>
                <w:sz w:val="22"/>
                <w:szCs w:val="22"/>
              </w:rPr>
              <w:t>y</w:t>
            </w:r>
            <w:r w:rsidRPr="002D6CBC">
              <w:rPr>
                <w:rFonts w:ascii="Trebuchet MS" w:eastAsia="Batang" w:hAnsi="Trebuchet MS"/>
                <w:sz w:val="22"/>
                <w:szCs w:val="22"/>
              </w:rPr>
              <w:t>s</w:t>
            </w:r>
            <w:proofErr w:type="spellEnd"/>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Tomás Lerner</w:t>
            </w:r>
            <w:r w:rsidRPr="002D6CBC">
              <w:rPr>
                <w:rFonts w:ascii="Trebuchet MS" w:eastAsia="Batang" w:hAnsi="Trebuchet MS"/>
                <w:sz w:val="22"/>
                <w:szCs w:val="22"/>
              </w:rPr>
              <w:t>, Presidente del Centro de Estudiantes del Mariano Acosta</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40</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Igualdad entre Mujeres y Varones</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04/03/2011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Laura García Tuñón, </w:t>
            </w:r>
            <w:r w:rsidRPr="002D6CBC">
              <w:rPr>
                <w:rFonts w:ascii="Trebuchet MS" w:eastAsia="Batang" w:hAnsi="Trebuchet MS"/>
                <w:sz w:val="22"/>
                <w:szCs w:val="22"/>
              </w:rPr>
              <w:t>Diputada Porteña</w:t>
            </w:r>
          </w:p>
          <w:p w:rsidR="00BD7998" w:rsidRPr="002D6CBC" w:rsidRDefault="00BD7998" w:rsidP="00DE1264">
            <w:pPr>
              <w:numPr>
                <w:ilvl w:val="0"/>
                <w:numId w:val="17"/>
              </w:numPr>
              <w:jc w:val="both"/>
              <w:rPr>
                <w:rFonts w:ascii="Trebuchet MS" w:eastAsia="Batang" w:hAnsi="Trebuchet MS"/>
                <w:b/>
                <w:sz w:val="22"/>
                <w:szCs w:val="22"/>
              </w:rPr>
            </w:pPr>
            <w:proofErr w:type="spellStart"/>
            <w:r w:rsidRPr="002D6CBC">
              <w:rPr>
                <w:rFonts w:ascii="Trebuchet MS" w:eastAsia="Batang" w:hAnsi="Trebuchet MS"/>
                <w:b/>
                <w:sz w:val="22"/>
                <w:szCs w:val="22"/>
              </w:rPr>
              <w:t>Fabiana</w:t>
            </w:r>
            <w:proofErr w:type="spellEnd"/>
            <w:r w:rsidRPr="002D6CBC">
              <w:rPr>
                <w:rFonts w:ascii="Trebuchet MS" w:eastAsia="Batang" w:hAnsi="Trebuchet MS"/>
                <w:b/>
                <w:sz w:val="22"/>
                <w:szCs w:val="22"/>
              </w:rPr>
              <w:t xml:space="preserve"> </w:t>
            </w:r>
            <w:proofErr w:type="spellStart"/>
            <w:r w:rsidRPr="002D6CBC">
              <w:rPr>
                <w:rFonts w:ascii="Trebuchet MS" w:eastAsia="Batang" w:hAnsi="Trebuchet MS"/>
                <w:b/>
                <w:sz w:val="22"/>
                <w:szCs w:val="22"/>
              </w:rPr>
              <w:t>Tuñez</w:t>
            </w:r>
            <w:proofErr w:type="spellEnd"/>
            <w:r w:rsidRPr="002D6CBC">
              <w:rPr>
                <w:rFonts w:ascii="Trebuchet MS" w:eastAsia="Batang" w:hAnsi="Trebuchet MS"/>
                <w:sz w:val="22"/>
                <w:szCs w:val="22"/>
              </w:rPr>
              <w:t>, de La Casa del Encuentro</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Alejandra </w:t>
            </w:r>
            <w:proofErr w:type="spellStart"/>
            <w:r w:rsidRPr="002D6CBC">
              <w:rPr>
                <w:rFonts w:ascii="Trebuchet MS" w:eastAsia="Batang" w:hAnsi="Trebuchet MS"/>
                <w:b/>
                <w:sz w:val="22"/>
                <w:szCs w:val="22"/>
              </w:rPr>
              <w:t>Angriman</w:t>
            </w:r>
            <w:proofErr w:type="spellEnd"/>
            <w:r w:rsidRPr="002D6CBC">
              <w:rPr>
                <w:rFonts w:ascii="Trebuchet MS" w:eastAsia="Batang" w:hAnsi="Trebuchet MS"/>
                <w:sz w:val="22"/>
                <w:szCs w:val="22"/>
              </w:rPr>
              <w:t>, Secretaria de Género de la CTA</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Cecilia </w:t>
            </w:r>
            <w:proofErr w:type="spellStart"/>
            <w:r w:rsidRPr="002D6CBC">
              <w:rPr>
                <w:rFonts w:ascii="Trebuchet MS" w:eastAsia="Batang" w:hAnsi="Trebuchet MS"/>
                <w:b/>
                <w:sz w:val="22"/>
                <w:szCs w:val="22"/>
              </w:rPr>
              <w:t>Alvis</w:t>
            </w:r>
            <w:proofErr w:type="spellEnd"/>
            <w:r w:rsidRPr="002D6CBC">
              <w:rPr>
                <w:rFonts w:ascii="Trebuchet MS" w:eastAsia="Batang" w:hAnsi="Trebuchet MS"/>
                <w:sz w:val="22"/>
                <w:szCs w:val="22"/>
              </w:rPr>
              <w:t>, Directora de la Comisión de Igualdad de la Legislatura</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41</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VIH Sida en la Ciudad</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11/03/2011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Alex Freyre, </w:t>
            </w:r>
            <w:r w:rsidRPr="002D6CBC">
              <w:rPr>
                <w:rFonts w:ascii="Trebuchet MS" w:eastAsia="Batang" w:hAnsi="Trebuchet MS"/>
                <w:sz w:val="22"/>
                <w:szCs w:val="22"/>
              </w:rPr>
              <w:t>Coordinador de Buenos Aires SIDA</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Guillermo </w:t>
            </w:r>
            <w:proofErr w:type="spellStart"/>
            <w:r w:rsidRPr="002D6CBC">
              <w:rPr>
                <w:rFonts w:ascii="Trebuchet MS" w:eastAsia="Batang" w:hAnsi="Trebuchet MS"/>
                <w:b/>
                <w:sz w:val="22"/>
                <w:szCs w:val="22"/>
              </w:rPr>
              <w:t>Vazquez</w:t>
            </w:r>
            <w:proofErr w:type="spellEnd"/>
            <w:r w:rsidRPr="002D6CBC">
              <w:rPr>
                <w:rFonts w:ascii="Trebuchet MS" w:eastAsia="Batang" w:hAnsi="Trebuchet MS"/>
                <w:b/>
                <w:sz w:val="22"/>
                <w:szCs w:val="22"/>
              </w:rPr>
              <w:t xml:space="preserve"> y Adriana </w:t>
            </w:r>
            <w:proofErr w:type="spellStart"/>
            <w:r w:rsidRPr="002D6CBC">
              <w:rPr>
                <w:rFonts w:ascii="Trebuchet MS" w:eastAsia="Batang" w:hAnsi="Trebuchet MS"/>
                <w:b/>
                <w:sz w:val="22"/>
                <w:szCs w:val="22"/>
              </w:rPr>
              <w:t>Valori</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de Rock &amp; Vida</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Kart </w:t>
            </w:r>
            <w:proofErr w:type="spellStart"/>
            <w:r w:rsidRPr="002D6CBC">
              <w:rPr>
                <w:rFonts w:ascii="Trebuchet MS" w:eastAsia="Batang" w:hAnsi="Trebuchet MS"/>
                <w:b/>
                <w:sz w:val="22"/>
                <w:szCs w:val="22"/>
              </w:rPr>
              <w:t>Frieder</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 xml:space="preserve">Director Ejecutivo de la Fundación </w:t>
            </w:r>
            <w:proofErr w:type="spellStart"/>
            <w:r w:rsidRPr="002D6CBC">
              <w:rPr>
                <w:rFonts w:ascii="Trebuchet MS" w:eastAsia="Batang" w:hAnsi="Trebuchet MS"/>
                <w:sz w:val="22"/>
                <w:szCs w:val="22"/>
              </w:rPr>
              <w:t>Huesped</w:t>
            </w:r>
            <w:proofErr w:type="spellEnd"/>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lastRenderedPageBreak/>
              <w:t>Programa 42</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 xml:space="preserve">Situación de los DDHH en la </w:t>
            </w:r>
            <w:r w:rsidRPr="002D6CBC">
              <w:rPr>
                <w:rFonts w:ascii="Trebuchet MS" w:eastAsia="Batang" w:hAnsi="Trebuchet MS"/>
                <w:sz w:val="22"/>
                <w:szCs w:val="22"/>
              </w:rPr>
              <w:t>Comuna 3: Balvanera</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18/03/2011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Guillermo </w:t>
            </w:r>
            <w:proofErr w:type="spellStart"/>
            <w:r w:rsidRPr="002D6CBC">
              <w:rPr>
                <w:rFonts w:ascii="Trebuchet MS" w:eastAsia="Batang" w:hAnsi="Trebuchet MS"/>
                <w:b/>
                <w:sz w:val="22"/>
                <w:szCs w:val="22"/>
              </w:rPr>
              <w:t>Borger</w:t>
            </w:r>
            <w:proofErr w:type="spellEnd"/>
            <w:r w:rsidRPr="002D6CBC">
              <w:rPr>
                <w:rFonts w:ascii="Trebuchet MS" w:eastAsia="Batang" w:hAnsi="Trebuchet MS"/>
                <w:sz w:val="22"/>
                <w:szCs w:val="22"/>
              </w:rPr>
              <w:t>, Presidente de AMIA</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Miguel Germino </w:t>
            </w:r>
            <w:r w:rsidRPr="002D6CBC">
              <w:rPr>
                <w:rFonts w:ascii="Trebuchet MS" w:eastAsia="Batang" w:hAnsi="Trebuchet MS"/>
                <w:sz w:val="22"/>
                <w:szCs w:val="22"/>
              </w:rPr>
              <w:t>y vecinos por el Parque de la Estación</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Rafael </w:t>
            </w:r>
            <w:proofErr w:type="spellStart"/>
            <w:r w:rsidRPr="002D6CBC">
              <w:rPr>
                <w:rFonts w:ascii="Trebuchet MS" w:eastAsia="Batang" w:hAnsi="Trebuchet MS"/>
                <w:b/>
                <w:sz w:val="22"/>
                <w:szCs w:val="22"/>
              </w:rPr>
              <w:t>Sabini</w:t>
            </w:r>
            <w:proofErr w:type="spellEnd"/>
            <w:r w:rsidRPr="002D6CBC">
              <w:rPr>
                <w:rFonts w:ascii="Trebuchet MS" w:eastAsia="Batang" w:hAnsi="Trebuchet MS"/>
                <w:sz w:val="22"/>
                <w:szCs w:val="22"/>
              </w:rPr>
              <w:t>, Director de Revista El Abasto</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43</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 xml:space="preserve">Derecho al </w:t>
            </w:r>
            <w:r w:rsidRPr="002D6CBC">
              <w:rPr>
                <w:rFonts w:ascii="Trebuchet MS" w:eastAsia="Batang" w:hAnsi="Trebuchet MS"/>
                <w:sz w:val="22"/>
                <w:szCs w:val="22"/>
              </w:rPr>
              <w:t>Tránsito y Transporte en la Ciudad</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25/03/2011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Mario </w:t>
            </w:r>
            <w:proofErr w:type="spellStart"/>
            <w:r w:rsidRPr="002D6CBC">
              <w:rPr>
                <w:rFonts w:ascii="Trebuchet MS" w:eastAsia="Batang" w:hAnsi="Trebuchet MS"/>
                <w:b/>
                <w:sz w:val="22"/>
                <w:szCs w:val="22"/>
              </w:rPr>
              <w:t>Tabakman</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del Consejo Profesional de Ingeniería Civil</w:t>
            </w:r>
          </w:p>
          <w:p w:rsidR="00BD7998" w:rsidRPr="002D6CBC" w:rsidRDefault="00BD7998" w:rsidP="00DE1264">
            <w:pPr>
              <w:numPr>
                <w:ilvl w:val="0"/>
                <w:numId w:val="17"/>
              </w:numPr>
              <w:jc w:val="both"/>
              <w:rPr>
                <w:rFonts w:ascii="Trebuchet MS" w:eastAsia="Batang" w:hAnsi="Trebuchet MS"/>
                <w:sz w:val="22"/>
                <w:szCs w:val="22"/>
              </w:rPr>
            </w:pPr>
            <w:r w:rsidRPr="002D6CBC">
              <w:rPr>
                <w:rFonts w:ascii="Trebuchet MS" w:eastAsia="Batang" w:hAnsi="Trebuchet MS"/>
                <w:b/>
                <w:sz w:val="22"/>
                <w:szCs w:val="22"/>
              </w:rPr>
              <w:t xml:space="preserve">Daniel </w:t>
            </w:r>
            <w:proofErr w:type="spellStart"/>
            <w:r w:rsidRPr="002D6CBC">
              <w:rPr>
                <w:rFonts w:ascii="Trebuchet MS" w:eastAsia="Batang" w:hAnsi="Trebuchet MS"/>
                <w:b/>
                <w:sz w:val="22"/>
                <w:szCs w:val="22"/>
              </w:rPr>
              <w:t>Millaci</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de la Cámara Argentina de Autotransporte de Pasajeros</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Jorge </w:t>
            </w:r>
            <w:proofErr w:type="spellStart"/>
            <w:r w:rsidRPr="002D6CBC">
              <w:rPr>
                <w:rFonts w:ascii="Trebuchet MS" w:eastAsia="Batang" w:hAnsi="Trebuchet MS"/>
                <w:b/>
                <w:sz w:val="22"/>
                <w:szCs w:val="22"/>
              </w:rPr>
              <w:t>Cellia</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de la Sociedad de Propietarios de Automóviles con Taxímetro</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44</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Consorcios y Administración de Consorcios</w:t>
            </w:r>
            <w:r>
              <w:rPr>
                <w:rFonts w:ascii="Trebuchet MS" w:eastAsia="Batang" w:hAnsi="Trebuchet MS"/>
                <w:sz w:val="22"/>
                <w:szCs w:val="22"/>
              </w:rPr>
              <w:t xml:space="preserve"> - Derechos de los </w:t>
            </w:r>
            <w:proofErr w:type="spellStart"/>
            <w:r>
              <w:rPr>
                <w:rFonts w:ascii="Trebuchet MS" w:eastAsia="Batang" w:hAnsi="Trebuchet MS"/>
                <w:sz w:val="22"/>
                <w:szCs w:val="22"/>
              </w:rPr>
              <w:t>Consorcistas</w:t>
            </w:r>
            <w:proofErr w:type="spellEnd"/>
            <w:r>
              <w:rPr>
                <w:rFonts w:ascii="Trebuchet MS" w:eastAsia="Batang" w:hAnsi="Trebuchet MS"/>
                <w:sz w:val="22"/>
                <w:szCs w:val="22"/>
              </w:rPr>
              <w:t>.</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01/04/2011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Víctor Santa María, </w:t>
            </w:r>
            <w:r w:rsidRPr="002D6CBC">
              <w:rPr>
                <w:rFonts w:ascii="Trebuchet MS" w:eastAsia="Batang" w:hAnsi="Trebuchet MS"/>
                <w:sz w:val="22"/>
                <w:szCs w:val="22"/>
              </w:rPr>
              <w:t>Secretario General del SUTERH</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Claudio García de Rivas, </w:t>
            </w:r>
            <w:r w:rsidRPr="002D6CBC">
              <w:rPr>
                <w:rFonts w:ascii="Trebuchet MS" w:eastAsia="Batang" w:hAnsi="Trebuchet MS"/>
                <w:sz w:val="22"/>
                <w:szCs w:val="22"/>
              </w:rPr>
              <w:t>de la Revista Pequeñas Noticias</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Daniel </w:t>
            </w:r>
            <w:proofErr w:type="spellStart"/>
            <w:r w:rsidRPr="002D6CBC">
              <w:rPr>
                <w:rFonts w:ascii="Trebuchet MS" w:eastAsia="Batang" w:hAnsi="Trebuchet MS"/>
                <w:b/>
                <w:sz w:val="22"/>
                <w:szCs w:val="22"/>
              </w:rPr>
              <w:t>Tocco</w:t>
            </w:r>
            <w:proofErr w:type="spellEnd"/>
            <w:r w:rsidRPr="002D6CBC">
              <w:rPr>
                <w:rFonts w:ascii="Trebuchet MS" w:eastAsia="Batang" w:hAnsi="Trebuchet MS"/>
                <w:b/>
                <w:sz w:val="22"/>
                <w:szCs w:val="22"/>
              </w:rPr>
              <w:t xml:space="preserve"> y Salvador </w:t>
            </w:r>
            <w:proofErr w:type="spellStart"/>
            <w:r w:rsidRPr="002D6CBC">
              <w:rPr>
                <w:rFonts w:ascii="Trebuchet MS" w:eastAsia="Batang" w:hAnsi="Trebuchet MS"/>
                <w:b/>
                <w:sz w:val="22"/>
                <w:szCs w:val="22"/>
              </w:rPr>
              <w:t>Perez</w:t>
            </w:r>
            <w:proofErr w:type="spellEnd"/>
            <w:r w:rsidRPr="002D6CBC">
              <w:rPr>
                <w:rFonts w:ascii="Trebuchet MS" w:eastAsia="Batang" w:hAnsi="Trebuchet MS"/>
                <w:sz w:val="22"/>
                <w:szCs w:val="22"/>
              </w:rPr>
              <w:t>, de la Cámara Argentina de la Propiedad Horizontal y Actividades Inmobiliarias</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Carlos </w:t>
            </w:r>
            <w:proofErr w:type="spellStart"/>
            <w:r w:rsidRPr="002D6CBC">
              <w:rPr>
                <w:rFonts w:ascii="Trebuchet MS" w:eastAsia="Batang" w:hAnsi="Trebuchet MS"/>
                <w:b/>
                <w:sz w:val="22"/>
                <w:szCs w:val="22"/>
              </w:rPr>
              <w:t>Polfinetti</w:t>
            </w:r>
            <w:proofErr w:type="spellEnd"/>
            <w:r w:rsidRPr="002D6CBC">
              <w:rPr>
                <w:rFonts w:ascii="Trebuchet MS" w:eastAsia="Batang" w:hAnsi="Trebuchet MS"/>
                <w:sz w:val="22"/>
                <w:szCs w:val="22"/>
              </w:rPr>
              <w:t>, Asociación Civil de Defensa del Consumidor de Bienes y Servicios para la Propiedad Horizontal</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45</w:t>
            </w:r>
          </w:p>
          <w:p w:rsidR="00BD7998" w:rsidRPr="002D6CBC" w:rsidRDefault="00BD7998" w:rsidP="00DE1264">
            <w:pPr>
              <w:jc w:val="both"/>
              <w:rPr>
                <w:rFonts w:ascii="Trebuchet MS" w:eastAsia="Batang" w:hAnsi="Trebuchet MS"/>
                <w:b/>
                <w:sz w:val="22"/>
                <w:szCs w:val="22"/>
              </w:rPr>
            </w:pPr>
            <w:r>
              <w:rPr>
                <w:rFonts w:ascii="Trebuchet MS" w:eastAsia="Batang" w:hAnsi="Trebuchet MS"/>
                <w:sz w:val="22"/>
                <w:szCs w:val="22"/>
              </w:rPr>
              <w:t>Derecho al Trabajo: d</w:t>
            </w:r>
            <w:r w:rsidRPr="002D6CBC">
              <w:rPr>
                <w:rFonts w:ascii="Trebuchet MS" w:eastAsia="Batang" w:hAnsi="Trebuchet MS"/>
                <w:sz w:val="22"/>
                <w:szCs w:val="22"/>
              </w:rPr>
              <w:t>e la Precariedad Laboral a la Generación de Empleo Digno I</w:t>
            </w:r>
            <w:r>
              <w:rPr>
                <w:rFonts w:ascii="Trebuchet MS" w:eastAsia="Batang" w:hAnsi="Trebuchet MS"/>
                <w:sz w:val="22"/>
                <w:szCs w:val="22"/>
              </w:rPr>
              <w:t xml:space="preserve"> - </w:t>
            </w:r>
            <w:r w:rsidRPr="002D6CBC">
              <w:rPr>
                <w:rFonts w:ascii="Trebuchet MS" w:eastAsia="Batang" w:hAnsi="Trebuchet MS"/>
                <w:sz w:val="22"/>
                <w:szCs w:val="22"/>
              </w:rPr>
              <w:t>08/04/2011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Luis Caro, </w:t>
            </w:r>
            <w:r w:rsidRPr="002D6CBC">
              <w:rPr>
                <w:rFonts w:ascii="Trebuchet MS" w:eastAsia="Batang" w:hAnsi="Trebuchet MS"/>
                <w:sz w:val="22"/>
                <w:szCs w:val="22"/>
              </w:rPr>
              <w:t>del Movimiento Nacional de Empresas Recuperadas</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Roberto </w:t>
            </w:r>
            <w:proofErr w:type="spellStart"/>
            <w:r w:rsidRPr="002D6CBC">
              <w:rPr>
                <w:rFonts w:ascii="Trebuchet MS" w:eastAsia="Batang" w:hAnsi="Trebuchet MS"/>
                <w:b/>
                <w:sz w:val="22"/>
                <w:szCs w:val="22"/>
              </w:rPr>
              <w:t>Bonetti</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Secretario Adjunto de la UOM Capital</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Gustavo Vera, </w:t>
            </w:r>
            <w:r w:rsidRPr="002D6CBC">
              <w:rPr>
                <w:rFonts w:ascii="Trebuchet MS" w:eastAsia="Batang" w:hAnsi="Trebuchet MS"/>
                <w:sz w:val="22"/>
                <w:szCs w:val="22"/>
              </w:rPr>
              <w:t>de La Alameda</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46</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Reforma Tributaria Integral</w:t>
            </w:r>
            <w:r>
              <w:rPr>
                <w:rFonts w:ascii="Trebuchet MS" w:eastAsia="Batang" w:hAnsi="Trebuchet MS"/>
                <w:sz w:val="22"/>
                <w:szCs w:val="22"/>
              </w:rPr>
              <w:t>. Derechos Económicos.</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15/04/2011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Martín Ocampo, </w:t>
            </w:r>
            <w:r w:rsidRPr="002D6CBC">
              <w:rPr>
                <w:rFonts w:ascii="Trebuchet MS" w:eastAsia="Batang" w:hAnsi="Trebuchet MS"/>
                <w:sz w:val="22"/>
                <w:szCs w:val="22"/>
              </w:rPr>
              <w:t>Diputado Porteño por el PRO</w:t>
            </w:r>
          </w:p>
          <w:p w:rsidR="00BD7998" w:rsidRPr="002D6CBC" w:rsidRDefault="00BD7998" w:rsidP="00DE1264">
            <w:pPr>
              <w:numPr>
                <w:ilvl w:val="0"/>
                <w:numId w:val="17"/>
              </w:numPr>
              <w:jc w:val="both"/>
              <w:rPr>
                <w:rFonts w:ascii="Trebuchet MS" w:eastAsia="Batang" w:hAnsi="Trebuchet MS"/>
                <w:b/>
                <w:sz w:val="22"/>
                <w:szCs w:val="22"/>
              </w:rPr>
            </w:pPr>
            <w:proofErr w:type="spellStart"/>
            <w:r w:rsidRPr="002D6CBC">
              <w:rPr>
                <w:rFonts w:ascii="Trebuchet MS" w:eastAsia="Batang" w:hAnsi="Trebuchet MS"/>
                <w:b/>
                <w:sz w:val="22"/>
                <w:szCs w:val="22"/>
              </w:rPr>
              <w:t>Raul</w:t>
            </w:r>
            <w:proofErr w:type="spellEnd"/>
            <w:r w:rsidRPr="002D6CBC">
              <w:rPr>
                <w:rFonts w:ascii="Trebuchet MS" w:eastAsia="Batang" w:hAnsi="Trebuchet MS"/>
                <w:b/>
                <w:sz w:val="22"/>
                <w:szCs w:val="22"/>
              </w:rPr>
              <w:t xml:space="preserve"> </w:t>
            </w:r>
            <w:proofErr w:type="spellStart"/>
            <w:r w:rsidRPr="002D6CBC">
              <w:rPr>
                <w:rFonts w:ascii="Trebuchet MS" w:eastAsia="Batang" w:hAnsi="Trebuchet MS"/>
                <w:b/>
                <w:sz w:val="22"/>
                <w:szCs w:val="22"/>
              </w:rPr>
              <w:t>Sanchez</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Asesor del Encuentro para la Victoria</w:t>
            </w:r>
          </w:p>
          <w:p w:rsidR="00BD7998" w:rsidRPr="002D6CBC" w:rsidRDefault="00BD7998" w:rsidP="00DE1264">
            <w:pPr>
              <w:numPr>
                <w:ilvl w:val="0"/>
                <w:numId w:val="17"/>
              </w:numPr>
              <w:jc w:val="both"/>
              <w:rPr>
                <w:rFonts w:ascii="Trebuchet MS" w:eastAsia="Batang" w:hAnsi="Trebuchet MS"/>
                <w:b/>
                <w:sz w:val="22"/>
                <w:szCs w:val="22"/>
              </w:rPr>
            </w:pPr>
            <w:proofErr w:type="spellStart"/>
            <w:r w:rsidRPr="002D6CBC">
              <w:rPr>
                <w:rFonts w:ascii="Trebuchet MS" w:eastAsia="Batang" w:hAnsi="Trebuchet MS"/>
                <w:b/>
                <w:sz w:val="22"/>
                <w:szCs w:val="22"/>
              </w:rPr>
              <w:t>Flavia</w:t>
            </w:r>
            <w:proofErr w:type="spellEnd"/>
            <w:r w:rsidRPr="002D6CBC">
              <w:rPr>
                <w:rFonts w:ascii="Trebuchet MS" w:eastAsia="Batang" w:hAnsi="Trebuchet MS"/>
                <w:b/>
                <w:sz w:val="22"/>
                <w:szCs w:val="22"/>
              </w:rPr>
              <w:t xml:space="preserve"> </w:t>
            </w:r>
            <w:proofErr w:type="spellStart"/>
            <w:r w:rsidRPr="002D6CBC">
              <w:rPr>
                <w:rFonts w:ascii="Trebuchet MS" w:eastAsia="Batang" w:hAnsi="Trebuchet MS"/>
                <w:b/>
                <w:sz w:val="22"/>
                <w:szCs w:val="22"/>
              </w:rPr>
              <w:t>Melzi</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Profesora Titular UBA</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47</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Descentralización y Participación Ciudadana</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22/04/2011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Lucio Montenegro, </w:t>
            </w:r>
            <w:r w:rsidRPr="002D6CBC">
              <w:rPr>
                <w:rFonts w:ascii="Trebuchet MS" w:eastAsia="Batang" w:hAnsi="Trebuchet MS"/>
                <w:sz w:val="22"/>
                <w:szCs w:val="22"/>
              </w:rPr>
              <w:t>de la Comuna 4</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Miriam </w:t>
            </w:r>
            <w:proofErr w:type="spellStart"/>
            <w:r w:rsidRPr="002D6CBC">
              <w:rPr>
                <w:rFonts w:ascii="Trebuchet MS" w:eastAsia="Batang" w:hAnsi="Trebuchet MS"/>
                <w:b/>
                <w:sz w:val="22"/>
                <w:szCs w:val="22"/>
              </w:rPr>
              <w:t>Bersotti</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Consejo Pre Consultivo</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Rafael </w:t>
            </w:r>
            <w:proofErr w:type="spellStart"/>
            <w:r w:rsidRPr="002D6CBC">
              <w:rPr>
                <w:rFonts w:ascii="Trebuchet MS" w:eastAsia="Batang" w:hAnsi="Trebuchet MS"/>
                <w:b/>
                <w:sz w:val="22"/>
                <w:szCs w:val="22"/>
              </w:rPr>
              <w:t>Gentilli</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Diputado Porteño, Presidente de la Comisión de Descentralización y Participación Ciudadana</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48</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Derecho al Trabajo: d</w:t>
            </w:r>
            <w:r w:rsidRPr="002D6CBC">
              <w:rPr>
                <w:rFonts w:ascii="Trebuchet MS" w:eastAsia="Batang" w:hAnsi="Trebuchet MS"/>
                <w:sz w:val="22"/>
                <w:szCs w:val="22"/>
              </w:rPr>
              <w:t>e la Precariedad Laboral a la Generación de Empleo Digno II</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29/04/2011</w:t>
            </w:r>
          </w:p>
        </w:tc>
        <w:tc>
          <w:tcPr>
            <w:tcW w:w="6799" w:type="dxa"/>
          </w:tcPr>
          <w:p w:rsidR="00BD7998" w:rsidRPr="002D6CBC" w:rsidRDefault="00BD7998" w:rsidP="00DE1264">
            <w:pPr>
              <w:numPr>
                <w:ilvl w:val="0"/>
                <w:numId w:val="17"/>
              </w:numPr>
              <w:jc w:val="both"/>
              <w:rPr>
                <w:rFonts w:ascii="Trebuchet MS" w:eastAsia="Batang" w:hAnsi="Trebuchet MS"/>
                <w:sz w:val="22"/>
                <w:szCs w:val="22"/>
              </w:rPr>
            </w:pPr>
            <w:r w:rsidRPr="002D6CBC">
              <w:rPr>
                <w:rFonts w:ascii="Trebuchet MS" w:eastAsia="Batang" w:hAnsi="Trebuchet MS"/>
                <w:b/>
                <w:sz w:val="22"/>
                <w:szCs w:val="22"/>
              </w:rPr>
              <w:t xml:space="preserve">Carlos </w:t>
            </w:r>
            <w:proofErr w:type="spellStart"/>
            <w:r w:rsidRPr="002D6CBC">
              <w:rPr>
                <w:rFonts w:ascii="Trebuchet MS" w:eastAsia="Batang" w:hAnsi="Trebuchet MS"/>
                <w:b/>
                <w:sz w:val="22"/>
                <w:szCs w:val="22"/>
              </w:rPr>
              <w:t>Sanchez</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Director General de Recursos de la Seguridad Social AFIP</w:t>
            </w:r>
          </w:p>
          <w:p w:rsidR="00BD7998" w:rsidRPr="002D6CBC" w:rsidRDefault="00BD7998" w:rsidP="00DE1264">
            <w:pPr>
              <w:numPr>
                <w:ilvl w:val="0"/>
                <w:numId w:val="17"/>
              </w:numPr>
              <w:jc w:val="both"/>
              <w:rPr>
                <w:rFonts w:ascii="Trebuchet MS" w:eastAsia="Batang" w:hAnsi="Trebuchet MS"/>
                <w:sz w:val="22"/>
                <w:szCs w:val="22"/>
              </w:rPr>
            </w:pPr>
            <w:r w:rsidRPr="002D6CBC">
              <w:rPr>
                <w:rFonts w:ascii="Trebuchet MS" w:eastAsia="Batang" w:hAnsi="Trebuchet MS"/>
                <w:b/>
                <w:sz w:val="22"/>
                <w:szCs w:val="22"/>
              </w:rPr>
              <w:t xml:space="preserve">Marta </w:t>
            </w:r>
            <w:proofErr w:type="spellStart"/>
            <w:r w:rsidRPr="002D6CBC">
              <w:rPr>
                <w:rFonts w:ascii="Trebuchet MS" w:eastAsia="Batang" w:hAnsi="Trebuchet MS"/>
                <w:b/>
                <w:sz w:val="22"/>
                <w:szCs w:val="22"/>
              </w:rPr>
              <w:t>Roncoroni</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de la Unión del Personal Auxiliar de Casas Particulares</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Pablo </w:t>
            </w:r>
            <w:proofErr w:type="spellStart"/>
            <w:r w:rsidRPr="002D6CBC">
              <w:rPr>
                <w:rFonts w:ascii="Trebuchet MS" w:eastAsia="Batang" w:hAnsi="Trebuchet MS"/>
                <w:b/>
                <w:sz w:val="22"/>
                <w:szCs w:val="22"/>
              </w:rPr>
              <w:t>Gennaro</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Delegado General de ATE Legislatura</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b/>
                <w:sz w:val="22"/>
                <w:szCs w:val="22"/>
              </w:rPr>
              <w:t>Programa 49</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 xml:space="preserve">Derecho a las Nuevas Tecnologías. </w:t>
            </w:r>
            <w:r w:rsidRPr="002D6CBC">
              <w:rPr>
                <w:rFonts w:ascii="Trebuchet MS" w:eastAsia="Batang" w:hAnsi="Trebuchet MS"/>
                <w:sz w:val="22"/>
                <w:szCs w:val="22"/>
              </w:rPr>
              <w:t>Distrito Audiovisual</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06/05/2011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Adrián </w:t>
            </w:r>
            <w:proofErr w:type="spellStart"/>
            <w:r w:rsidRPr="002D6CBC">
              <w:rPr>
                <w:rFonts w:ascii="Trebuchet MS" w:eastAsia="Batang" w:hAnsi="Trebuchet MS"/>
                <w:b/>
                <w:sz w:val="22"/>
                <w:szCs w:val="22"/>
              </w:rPr>
              <w:t>Caiafa</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del Sindicato del Cine</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Agustina </w:t>
            </w:r>
            <w:proofErr w:type="spellStart"/>
            <w:r w:rsidRPr="002D6CBC">
              <w:rPr>
                <w:rFonts w:ascii="Trebuchet MS" w:eastAsia="Batang" w:hAnsi="Trebuchet MS"/>
                <w:b/>
                <w:sz w:val="22"/>
                <w:szCs w:val="22"/>
              </w:rPr>
              <w:t>Asuleiro</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Asesora de Cultura de Proyecto Sur</w:t>
            </w:r>
          </w:p>
          <w:p w:rsidR="00BD7998" w:rsidRPr="000475A5" w:rsidRDefault="00BD7998" w:rsidP="00DE1264">
            <w:pPr>
              <w:numPr>
                <w:ilvl w:val="0"/>
                <w:numId w:val="17"/>
              </w:numPr>
              <w:jc w:val="both"/>
              <w:rPr>
                <w:rFonts w:ascii="Trebuchet MS" w:eastAsia="Batang" w:hAnsi="Trebuchet MS"/>
                <w:sz w:val="22"/>
                <w:szCs w:val="22"/>
                <w:lang w:val="pt-BR"/>
              </w:rPr>
            </w:pPr>
            <w:r w:rsidRPr="000475A5">
              <w:rPr>
                <w:rFonts w:ascii="Trebuchet MS" w:eastAsia="Batang" w:hAnsi="Trebuchet MS"/>
                <w:b/>
                <w:sz w:val="22"/>
                <w:szCs w:val="22"/>
                <w:lang w:val="pt-BR"/>
              </w:rPr>
              <w:t xml:space="preserve">Enrique Avogadro, </w:t>
            </w:r>
            <w:proofErr w:type="spellStart"/>
            <w:r w:rsidRPr="000475A5">
              <w:rPr>
                <w:rFonts w:ascii="Trebuchet MS" w:eastAsia="Batang" w:hAnsi="Trebuchet MS"/>
                <w:sz w:val="22"/>
                <w:szCs w:val="22"/>
                <w:lang w:val="pt-BR"/>
              </w:rPr>
              <w:t>Director</w:t>
            </w:r>
            <w:proofErr w:type="spellEnd"/>
            <w:r w:rsidRPr="000475A5">
              <w:rPr>
                <w:rFonts w:ascii="Trebuchet MS" w:eastAsia="Batang" w:hAnsi="Trebuchet MS"/>
                <w:sz w:val="22"/>
                <w:szCs w:val="22"/>
                <w:lang w:val="pt-BR"/>
              </w:rPr>
              <w:t xml:space="preserve"> de </w:t>
            </w:r>
            <w:proofErr w:type="gramStart"/>
            <w:r w:rsidRPr="000475A5">
              <w:rPr>
                <w:rFonts w:ascii="Trebuchet MS" w:eastAsia="Batang" w:hAnsi="Trebuchet MS"/>
                <w:sz w:val="22"/>
                <w:szCs w:val="22"/>
                <w:lang w:val="pt-BR"/>
              </w:rPr>
              <w:t>Industrias</w:t>
            </w:r>
            <w:proofErr w:type="gramEnd"/>
            <w:r w:rsidRPr="000475A5">
              <w:rPr>
                <w:rFonts w:ascii="Trebuchet MS" w:eastAsia="Batang" w:hAnsi="Trebuchet MS"/>
                <w:sz w:val="22"/>
                <w:szCs w:val="22"/>
                <w:lang w:val="pt-BR"/>
              </w:rPr>
              <w:t xml:space="preserve"> </w:t>
            </w:r>
            <w:proofErr w:type="spellStart"/>
            <w:r w:rsidRPr="000475A5">
              <w:rPr>
                <w:rFonts w:ascii="Trebuchet MS" w:eastAsia="Batang" w:hAnsi="Trebuchet MS"/>
                <w:sz w:val="22"/>
                <w:szCs w:val="22"/>
                <w:lang w:val="pt-BR"/>
              </w:rPr>
              <w:t>Creativas</w:t>
            </w:r>
            <w:proofErr w:type="spellEnd"/>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Francisco Cabrera, </w:t>
            </w:r>
            <w:r w:rsidRPr="002D6CBC">
              <w:rPr>
                <w:rFonts w:ascii="Trebuchet MS" w:eastAsia="Batang" w:hAnsi="Trebuchet MS"/>
                <w:sz w:val="22"/>
                <w:szCs w:val="22"/>
              </w:rPr>
              <w:t>Ministro de Desarrollo Económico</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50</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Organismos de Control</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13/05/2011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Gerardo </w:t>
            </w:r>
            <w:proofErr w:type="spellStart"/>
            <w:r w:rsidRPr="002D6CBC">
              <w:rPr>
                <w:rFonts w:ascii="Trebuchet MS" w:eastAsia="Batang" w:hAnsi="Trebuchet MS"/>
                <w:b/>
                <w:sz w:val="22"/>
                <w:szCs w:val="22"/>
              </w:rPr>
              <w:t>Gomez</w:t>
            </w:r>
            <w:proofErr w:type="spellEnd"/>
            <w:r w:rsidRPr="002D6CBC">
              <w:rPr>
                <w:rFonts w:ascii="Trebuchet MS" w:eastAsia="Batang" w:hAnsi="Trebuchet MS"/>
                <w:b/>
                <w:sz w:val="22"/>
                <w:szCs w:val="22"/>
              </w:rPr>
              <w:t xml:space="preserve"> Coronado, </w:t>
            </w:r>
            <w:r w:rsidRPr="002D6CBC">
              <w:rPr>
                <w:rFonts w:ascii="Trebuchet MS" w:eastAsia="Batang" w:hAnsi="Trebuchet MS"/>
                <w:sz w:val="22"/>
                <w:szCs w:val="22"/>
              </w:rPr>
              <w:t>Defensor Adjunto del Pueblo</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Lisandro </w:t>
            </w:r>
            <w:proofErr w:type="spellStart"/>
            <w:r w:rsidRPr="002D6CBC">
              <w:rPr>
                <w:rFonts w:ascii="Trebuchet MS" w:eastAsia="Batang" w:hAnsi="Trebuchet MS"/>
                <w:b/>
                <w:sz w:val="22"/>
                <w:szCs w:val="22"/>
              </w:rPr>
              <w:t>Ferrali</w:t>
            </w:r>
            <w:proofErr w:type="spellEnd"/>
            <w:r w:rsidRPr="002D6CBC">
              <w:rPr>
                <w:rFonts w:ascii="Trebuchet MS" w:eastAsia="Batang" w:hAnsi="Trebuchet MS"/>
                <w:b/>
                <w:sz w:val="22"/>
                <w:szCs w:val="22"/>
              </w:rPr>
              <w:t xml:space="preserve"> y Eduardo Amado </w:t>
            </w:r>
            <w:r w:rsidRPr="002D6CBC">
              <w:rPr>
                <w:rFonts w:ascii="Trebuchet MS" w:eastAsia="Batang" w:hAnsi="Trebuchet MS"/>
                <w:sz w:val="22"/>
                <w:szCs w:val="22"/>
              </w:rPr>
              <w:t>del Ente de la Ciudad</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Sandra </w:t>
            </w:r>
            <w:proofErr w:type="spellStart"/>
            <w:r w:rsidRPr="002D6CBC">
              <w:rPr>
                <w:rFonts w:ascii="Trebuchet MS" w:eastAsia="Batang" w:hAnsi="Trebuchet MS"/>
                <w:b/>
                <w:sz w:val="22"/>
                <w:szCs w:val="22"/>
              </w:rPr>
              <w:t>Bergenfeld</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Auditora General de la Ciudad</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51</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 xml:space="preserve">Derecho a la Cultura: Situación del </w:t>
            </w:r>
            <w:r w:rsidRPr="002D6CBC">
              <w:rPr>
                <w:rFonts w:ascii="Trebuchet MS" w:eastAsia="Batang" w:hAnsi="Trebuchet MS"/>
                <w:sz w:val="22"/>
                <w:szCs w:val="22"/>
              </w:rPr>
              <w:t>Teatro Colón</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23/05/2011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Juan Carlos Monticello, </w:t>
            </w:r>
            <w:r w:rsidRPr="002D6CBC">
              <w:rPr>
                <w:rFonts w:ascii="Trebuchet MS" w:eastAsia="Batang" w:hAnsi="Trebuchet MS"/>
                <w:sz w:val="22"/>
                <w:szCs w:val="22"/>
              </w:rPr>
              <w:t>Supervisor de Utilería</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Carlos </w:t>
            </w:r>
            <w:proofErr w:type="spellStart"/>
            <w:r w:rsidRPr="002D6CBC">
              <w:rPr>
                <w:rFonts w:ascii="Trebuchet MS" w:eastAsia="Batang" w:hAnsi="Trebuchet MS"/>
                <w:b/>
                <w:sz w:val="22"/>
                <w:szCs w:val="22"/>
              </w:rPr>
              <w:t>Fernandez</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Clarinetista de la Orquesta Estable</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José Piazza, </w:t>
            </w:r>
            <w:r w:rsidRPr="002D6CBC">
              <w:rPr>
                <w:rFonts w:ascii="Trebuchet MS" w:eastAsia="Batang" w:hAnsi="Trebuchet MS"/>
                <w:sz w:val="22"/>
                <w:szCs w:val="22"/>
              </w:rPr>
              <w:t>Trompetista de la Orquesta Estable y Delegado</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52</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Seguridad en la Ciudad II</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30/05/2011</w:t>
            </w:r>
          </w:p>
        </w:tc>
        <w:tc>
          <w:tcPr>
            <w:tcW w:w="6799" w:type="dxa"/>
          </w:tcPr>
          <w:p w:rsidR="00BD7998" w:rsidRPr="002D6CBC" w:rsidRDefault="00BD7998" w:rsidP="00DE1264">
            <w:pPr>
              <w:numPr>
                <w:ilvl w:val="0"/>
                <w:numId w:val="17"/>
              </w:numPr>
              <w:jc w:val="both"/>
              <w:rPr>
                <w:rFonts w:ascii="Trebuchet MS" w:eastAsia="Batang" w:hAnsi="Trebuchet MS"/>
                <w:sz w:val="22"/>
                <w:szCs w:val="22"/>
              </w:rPr>
            </w:pPr>
            <w:r w:rsidRPr="002D6CBC">
              <w:rPr>
                <w:rFonts w:ascii="Trebuchet MS" w:eastAsia="Batang" w:hAnsi="Trebuchet MS"/>
                <w:b/>
                <w:sz w:val="22"/>
                <w:szCs w:val="22"/>
              </w:rPr>
              <w:t xml:space="preserve">Mariano </w:t>
            </w:r>
            <w:proofErr w:type="spellStart"/>
            <w:r w:rsidRPr="002D6CBC">
              <w:rPr>
                <w:rFonts w:ascii="Trebuchet MS" w:eastAsia="Batang" w:hAnsi="Trebuchet MS"/>
                <w:b/>
                <w:sz w:val="22"/>
                <w:szCs w:val="22"/>
              </w:rPr>
              <w:t>Ciafardini</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del Instituto Latinoamericano de Seguridad y Democracia</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Guillermo Montenegro, </w:t>
            </w:r>
            <w:r w:rsidRPr="002D6CBC">
              <w:rPr>
                <w:rFonts w:ascii="Trebuchet MS" w:eastAsia="Batang" w:hAnsi="Trebuchet MS"/>
                <w:sz w:val="22"/>
                <w:szCs w:val="22"/>
              </w:rPr>
              <w:t>Ministro de Justicia y Seguridad de la Ciudad</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53</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Seguridad Vial</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06/06/2011</w:t>
            </w:r>
          </w:p>
        </w:tc>
        <w:tc>
          <w:tcPr>
            <w:tcW w:w="6799" w:type="dxa"/>
          </w:tcPr>
          <w:p w:rsidR="00BD7998" w:rsidRPr="002D6CBC" w:rsidRDefault="00BD7998" w:rsidP="00DE1264">
            <w:pPr>
              <w:numPr>
                <w:ilvl w:val="0"/>
                <w:numId w:val="17"/>
              </w:numPr>
              <w:jc w:val="both"/>
              <w:rPr>
                <w:rFonts w:ascii="Trebuchet MS" w:eastAsia="Batang" w:hAnsi="Trebuchet MS"/>
                <w:sz w:val="22"/>
                <w:szCs w:val="22"/>
              </w:rPr>
            </w:pPr>
            <w:r w:rsidRPr="002D6CBC">
              <w:rPr>
                <w:rFonts w:ascii="Trebuchet MS" w:eastAsia="Batang" w:hAnsi="Trebuchet MS"/>
                <w:b/>
                <w:sz w:val="22"/>
                <w:szCs w:val="22"/>
              </w:rPr>
              <w:t xml:space="preserve">Felipe </w:t>
            </w:r>
            <w:proofErr w:type="spellStart"/>
            <w:r w:rsidRPr="002D6CBC">
              <w:rPr>
                <w:rFonts w:ascii="Trebuchet MS" w:eastAsia="Batang" w:hAnsi="Trebuchet MS"/>
                <w:b/>
                <w:sz w:val="22"/>
                <w:szCs w:val="22"/>
              </w:rPr>
              <w:t>Rodriguez</w:t>
            </w:r>
            <w:proofErr w:type="spellEnd"/>
            <w:r w:rsidRPr="002D6CBC">
              <w:rPr>
                <w:rFonts w:ascii="Trebuchet MS" w:eastAsia="Batang" w:hAnsi="Trebuchet MS"/>
                <w:b/>
                <w:sz w:val="22"/>
                <w:szCs w:val="22"/>
              </w:rPr>
              <w:t xml:space="preserve"> </w:t>
            </w:r>
            <w:proofErr w:type="spellStart"/>
            <w:r w:rsidRPr="002D6CBC">
              <w:rPr>
                <w:rFonts w:ascii="Trebuchet MS" w:eastAsia="Batang" w:hAnsi="Trebuchet MS"/>
                <w:b/>
                <w:sz w:val="22"/>
                <w:szCs w:val="22"/>
              </w:rPr>
              <w:t>Laguens</w:t>
            </w:r>
            <w:proofErr w:type="spellEnd"/>
            <w:r w:rsidRPr="002D6CBC">
              <w:rPr>
                <w:rFonts w:ascii="Trebuchet MS" w:eastAsia="Batang" w:hAnsi="Trebuchet MS"/>
                <w:b/>
                <w:sz w:val="22"/>
                <w:szCs w:val="22"/>
              </w:rPr>
              <w:t>,</w:t>
            </w:r>
            <w:r w:rsidRPr="002D6CBC">
              <w:rPr>
                <w:rFonts w:ascii="Trebuchet MS" w:eastAsia="Batang" w:hAnsi="Trebuchet MS"/>
                <w:b/>
                <w:sz w:val="22"/>
                <w:szCs w:val="22"/>
              </w:rPr>
              <w:tab/>
            </w:r>
            <w:r w:rsidRPr="002D6CBC">
              <w:rPr>
                <w:rFonts w:ascii="Trebuchet MS" w:eastAsia="Batang" w:hAnsi="Trebuchet MS"/>
                <w:sz w:val="22"/>
                <w:szCs w:val="22"/>
              </w:rPr>
              <w:t>Director de Coordinación de Control y Fiscalización Vial</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Silvia </w:t>
            </w:r>
            <w:proofErr w:type="spellStart"/>
            <w:r w:rsidRPr="002D6CBC">
              <w:rPr>
                <w:rFonts w:ascii="Trebuchet MS" w:eastAsia="Batang" w:hAnsi="Trebuchet MS"/>
                <w:b/>
                <w:sz w:val="22"/>
                <w:szCs w:val="22"/>
              </w:rPr>
              <w:t>Irigaray</w:t>
            </w:r>
            <w:proofErr w:type="spellEnd"/>
            <w:r w:rsidRPr="002D6CBC">
              <w:rPr>
                <w:rFonts w:ascii="Trebuchet MS" w:eastAsia="Batang" w:hAnsi="Trebuchet MS"/>
                <w:b/>
                <w:sz w:val="22"/>
                <w:szCs w:val="22"/>
              </w:rPr>
              <w:tab/>
              <w:t xml:space="preserve"> </w:t>
            </w:r>
            <w:r w:rsidRPr="002D6CBC">
              <w:rPr>
                <w:rFonts w:ascii="Trebuchet MS" w:eastAsia="Batang" w:hAnsi="Trebuchet MS"/>
                <w:sz w:val="22"/>
                <w:szCs w:val="22"/>
              </w:rPr>
              <w:t>de Madres del Dolor</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lastRenderedPageBreak/>
              <w:t>Programa 54</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 xml:space="preserve">Derecho al Ambiente - </w:t>
            </w:r>
            <w:r w:rsidRPr="002D6CBC">
              <w:rPr>
                <w:rFonts w:ascii="Trebuchet MS" w:eastAsia="Batang" w:hAnsi="Trebuchet MS"/>
                <w:sz w:val="22"/>
                <w:szCs w:val="22"/>
              </w:rPr>
              <w:t>Gestión de Residuos</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13/06/2011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Eduardo </w:t>
            </w:r>
            <w:proofErr w:type="spellStart"/>
            <w:r w:rsidRPr="002D6CBC">
              <w:rPr>
                <w:rFonts w:ascii="Trebuchet MS" w:eastAsia="Batang" w:hAnsi="Trebuchet MS"/>
                <w:b/>
                <w:sz w:val="22"/>
                <w:szCs w:val="22"/>
              </w:rPr>
              <w:t>Epszteyn</w:t>
            </w:r>
            <w:proofErr w:type="spellEnd"/>
            <w:r w:rsidRPr="002D6CBC">
              <w:rPr>
                <w:rFonts w:ascii="Trebuchet MS" w:eastAsia="Batang" w:hAnsi="Trebuchet MS"/>
                <w:b/>
                <w:sz w:val="22"/>
                <w:szCs w:val="22"/>
              </w:rPr>
              <w:t>,</w:t>
            </w:r>
            <w:r w:rsidRPr="002D6CBC">
              <w:rPr>
                <w:rFonts w:ascii="Trebuchet MS" w:eastAsia="Batang" w:hAnsi="Trebuchet MS"/>
                <w:b/>
                <w:sz w:val="22"/>
                <w:szCs w:val="22"/>
              </w:rPr>
              <w:tab/>
            </w:r>
            <w:r w:rsidRPr="002D6CBC">
              <w:rPr>
                <w:rFonts w:ascii="Trebuchet MS" w:eastAsia="Batang" w:hAnsi="Trebuchet MS"/>
                <w:sz w:val="22"/>
                <w:szCs w:val="22"/>
              </w:rPr>
              <w:t>Diputado Porteño</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Valentín </w:t>
            </w:r>
            <w:proofErr w:type="spellStart"/>
            <w:r w:rsidRPr="002D6CBC">
              <w:rPr>
                <w:rFonts w:ascii="Trebuchet MS" w:eastAsia="Batang" w:hAnsi="Trebuchet MS"/>
                <w:b/>
                <w:sz w:val="22"/>
                <w:szCs w:val="22"/>
              </w:rPr>
              <w:t>Curi</w:t>
            </w:r>
            <w:proofErr w:type="spellEnd"/>
            <w:r w:rsidRPr="002D6CBC">
              <w:rPr>
                <w:rFonts w:ascii="Trebuchet MS" w:eastAsia="Batang" w:hAnsi="Trebuchet MS"/>
                <w:b/>
                <w:sz w:val="22"/>
                <w:szCs w:val="22"/>
              </w:rPr>
              <w:tab/>
            </w:r>
            <w:r w:rsidRPr="002D6CBC">
              <w:rPr>
                <w:rFonts w:ascii="Trebuchet MS" w:eastAsia="Batang" w:hAnsi="Trebuchet MS"/>
                <w:sz w:val="22"/>
                <w:szCs w:val="22"/>
              </w:rPr>
              <w:t>de Reciclando Sueños</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Lorena Pujó</w:t>
            </w:r>
            <w:r w:rsidRPr="002D6CBC">
              <w:rPr>
                <w:rFonts w:ascii="Trebuchet MS" w:eastAsia="Batang" w:hAnsi="Trebuchet MS"/>
                <w:sz w:val="22"/>
                <w:szCs w:val="22"/>
              </w:rPr>
              <w:tab/>
              <w:t>de Greenpeace Argentina</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55</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DDHH en la Ciudad</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20/06/2011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proofErr w:type="spellStart"/>
            <w:r w:rsidRPr="002D6CBC">
              <w:rPr>
                <w:rFonts w:ascii="Trebuchet MS" w:eastAsia="Batang" w:hAnsi="Trebuchet MS"/>
                <w:b/>
                <w:sz w:val="22"/>
                <w:szCs w:val="22"/>
              </w:rPr>
              <w:t>Marita</w:t>
            </w:r>
            <w:proofErr w:type="spellEnd"/>
            <w:r w:rsidRPr="002D6CBC">
              <w:rPr>
                <w:rFonts w:ascii="Trebuchet MS" w:eastAsia="Batang" w:hAnsi="Trebuchet MS"/>
                <w:b/>
                <w:sz w:val="22"/>
                <w:szCs w:val="22"/>
              </w:rPr>
              <w:t xml:space="preserve"> </w:t>
            </w:r>
            <w:proofErr w:type="spellStart"/>
            <w:r w:rsidRPr="002D6CBC">
              <w:rPr>
                <w:rFonts w:ascii="Trebuchet MS" w:eastAsia="Batang" w:hAnsi="Trebuchet MS"/>
                <w:b/>
                <w:sz w:val="22"/>
                <w:szCs w:val="22"/>
              </w:rPr>
              <w:t>Perceval</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Sub Secretaria Nacional de Promoción de los DDHH</w:t>
            </w:r>
          </w:p>
          <w:p w:rsidR="00BD7998" w:rsidRPr="002D6CBC" w:rsidRDefault="00BD7998" w:rsidP="00DE1264">
            <w:pPr>
              <w:numPr>
                <w:ilvl w:val="0"/>
                <w:numId w:val="17"/>
              </w:numPr>
              <w:jc w:val="both"/>
              <w:rPr>
                <w:rFonts w:ascii="Trebuchet MS" w:eastAsia="Batang" w:hAnsi="Trebuchet MS"/>
                <w:b/>
                <w:sz w:val="22"/>
                <w:szCs w:val="22"/>
              </w:rPr>
            </w:pPr>
            <w:smartTag w:uri="urn:schemas-microsoft-com:office:smarttags" w:element="PersonName">
              <w:r w:rsidRPr="002D6CBC">
                <w:rPr>
                  <w:rFonts w:ascii="Trebuchet MS" w:eastAsia="Batang" w:hAnsi="Trebuchet MS"/>
                  <w:b/>
                  <w:sz w:val="22"/>
                  <w:szCs w:val="22"/>
                </w:rPr>
                <w:t>Gabriela Alegre</w:t>
              </w:r>
            </w:smartTag>
            <w:r w:rsidRPr="002D6CBC">
              <w:rPr>
                <w:rFonts w:ascii="Trebuchet MS" w:eastAsia="Batang" w:hAnsi="Trebuchet MS"/>
                <w:b/>
                <w:sz w:val="22"/>
                <w:szCs w:val="22"/>
              </w:rPr>
              <w:t xml:space="preserve">, </w:t>
            </w:r>
            <w:r w:rsidRPr="002D6CBC">
              <w:rPr>
                <w:rFonts w:ascii="Trebuchet MS" w:eastAsia="Batang" w:hAnsi="Trebuchet MS"/>
                <w:sz w:val="22"/>
                <w:szCs w:val="22"/>
              </w:rPr>
              <w:t>Diputada Porteña</w:t>
            </w:r>
          </w:p>
        </w:tc>
      </w:tr>
      <w:tr w:rsidR="00BD7998" w:rsidRPr="000475A5"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56</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 xml:space="preserve">Situación de los DDHH en la </w:t>
            </w:r>
            <w:r w:rsidRPr="002D6CBC">
              <w:rPr>
                <w:rFonts w:ascii="Trebuchet MS" w:eastAsia="Batang" w:hAnsi="Trebuchet MS"/>
                <w:sz w:val="22"/>
                <w:szCs w:val="22"/>
              </w:rPr>
              <w:t>Comuna 15. Paternal</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27/06/2011</w:t>
            </w:r>
          </w:p>
        </w:tc>
        <w:tc>
          <w:tcPr>
            <w:tcW w:w="6799" w:type="dxa"/>
          </w:tcPr>
          <w:p w:rsidR="00BD7998" w:rsidRPr="002D6CBC" w:rsidRDefault="00BD7998" w:rsidP="00DE1264">
            <w:pPr>
              <w:numPr>
                <w:ilvl w:val="0"/>
                <w:numId w:val="17"/>
              </w:numPr>
              <w:jc w:val="both"/>
              <w:rPr>
                <w:rFonts w:ascii="Trebuchet MS" w:eastAsia="Batang" w:hAnsi="Trebuchet MS"/>
                <w:sz w:val="22"/>
                <w:szCs w:val="22"/>
              </w:rPr>
            </w:pPr>
            <w:r w:rsidRPr="002D6CBC">
              <w:rPr>
                <w:rFonts w:ascii="Trebuchet MS" w:eastAsia="Batang" w:hAnsi="Trebuchet MS"/>
                <w:b/>
                <w:sz w:val="22"/>
                <w:szCs w:val="22"/>
              </w:rPr>
              <w:t xml:space="preserve">Fabián Castillo </w:t>
            </w:r>
            <w:r w:rsidRPr="002D6CBC">
              <w:rPr>
                <w:rFonts w:ascii="Trebuchet MS" w:eastAsia="Batang" w:hAnsi="Trebuchet MS"/>
                <w:sz w:val="22"/>
                <w:szCs w:val="22"/>
              </w:rPr>
              <w:t xml:space="preserve">de la Asociación Amigos de la </w:t>
            </w:r>
            <w:proofErr w:type="spellStart"/>
            <w:r w:rsidRPr="002D6CBC">
              <w:rPr>
                <w:rFonts w:ascii="Trebuchet MS" w:eastAsia="Batang" w:hAnsi="Trebuchet MS"/>
                <w:sz w:val="22"/>
                <w:szCs w:val="22"/>
              </w:rPr>
              <w:t>Av</w:t>
            </w:r>
            <w:proofErr w:type="spellEnd"/>
            <w:r w:rsidRPr="002D6CBC">
              <w:rPr>
                <w:rFonts w:ascii="Trebuchet MS" w:eastAsia="Batang" w:hAnsi="Trebuchet MS"/>
                <w:sz w:val="22"/>
                <w:szCs w:val="22"/>
              </w:rPr>
              <w:t xml:space="preserve"> San Martín y Adyacencias</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Diego </w:t>
            </w:r>
            <w:proofErr w:type="spellStart"/>
            <w:r w:rsidRPr="002D6CBC">
              <w:rPr>
                <w:rFonts w:ascii="Trebuchet MS" w:eastAsia="Batang" w:hAnsi="Trebuchet MS"/>
                <w:b/>
                <w:sz w:val="22"/>
                <w:szCs w:val="22"/>
              </w:rPr>
              <w:t>Murrone</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de Proyecto Comunidad</w:t>
            </w:r>
          </w:p>
          <w:p w:rsidR="00BD7998" w:rsidRPr="000475A5" w:rsidRDefault="00BD7998" w:rsidP="00DE1264">
            <w:pPr>
              <w:numPr>
                <w:ilvl w:val="0"/>
                <w:numId w:val="17"/>
              </w:numPr>
              <w:jc w:val="both"/>
              <w:rPr>
                <w:rFonts w:ascii="Trebuchet MS" w:eastAsia="Batang" w:hAnsi="Trebuchet MS"/>
                <w:b/>
                <w:sz w:val="22"/>
                <w:szCs w:val="22"/>
                <w:lang w:val="pt-BR"/>
              </w:rPr>
            </w:pPr>
            <w:r w:rsidRPr="000475A5">
              <w:rPr>
                <w:rFonts w:ascii="Trebuchet MS" w:eastAsia="Batang" w:hAnsi="Trebuchet MS"/>
                <w:b/>
                <w:sz w:val="22"/>
                <w:szCs w:val="22"/>
                <w:lang w:val="pt-BR"/>
              </w:rPr>
              <w:t xml:space="preserve">Rodolfo </w:t>
            </w:r>
            <w:proofErr w:type="spellStart"/>
            <w:r w:rsidRPr="000475A5">
              <w:rPr>
                <w:rFonts w:ascii="Trebuchet MS" w:eastAsia="Batang" w:hAnsi="Trebuchet MS"/>
                <w:b/>
                <w:sz w:val="22"/>
                <w:szCs w:val="22"/>
                <w:lang w:val="pt-BR"/>
              </w:rPr>
              <w:t>Livingston</w:t>
            </w:r>
            <w:proofErr w:type="spellEnd"/>
            <w:r w:rsidRPr="000475A5">
              <w:rPr>
                <w:rFonts w:ascii="Trebuchet MS" w:eastAsia="Batang" w:hAnsi="Trebuchet MS"/>
                <w:sz w:val="22"/>
                <w:szCs w:val="22"/>
                <w:lang w:val="pt-BR"/>
              </w:rPr>
              <w:t xml:space="preserve">, </w:t>
            </w:r>
            <w:proofErr w:type="spellStart"/>
            <w:r w:rsidRPr="000475A5">
              <w:rPr>
                <w:rFonts w:ascii="Trebuchet MS" w:eastAsia="Batang" w:hAnsi="Trebuchet MS"/>
                <w:sz w:val="22"/>
                <w:szCs w:val="22"/>
                <w:lang w:val="pt-BR"/>
              </w:rPr>
              <w:t>Arquitecto</w:t>
            </w:r>
            <w:proofErr w:type="spellEnd"/>
            <w:r w:rsidRPr="000475A5">
              <w:rPr>
                <w:rFonts w:ascii="Trebuchet MS" w:eastAsia="Batang" w:hAnsi="Trebuchet MS"/>
                <w:sz w:val="22"/>
                <w:szCs w:val="22"/>
                <w:lang w:val="pt-BR"/>
              </w:rPr>
              <w:t xml:space="preserve"> y Urbanista</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57</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 xml:space="preserve">Derecho a la Cultura: </w:t>
            </w:r>
            <w:r w:rsidRPr="002D6CBC">
              <w:rPr>
                <w:rFonts w:ascii="Trebuchet MS" w:eastAsia="Batang" w:hAnsi="Trebuchet MS"/>
                <w:sz w:val="22"/>
                <w:szCs w:val="22"/>
              </w:rPr>
              <w:t>Cines de los Barrios</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04/07/2011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proofErr w:type="spellStart"/>
            <w:r w:rsidRPr="002D6CBC">
              <w:rPr>
                <w:rFonts w:ascii="Trebuchet MS" w:eastAsia="Batang" w:hAnsi="Trebuchet MS"/>
                <w:b/>
                <w:sz w:val="22"/>
                <w:szCs w:val="22"/>
              </w:rPr>
              <w:t>Nela</w:t>
            </w:r>
            <w:proofErr w:type="spellEnd"/>
            <w:r w:rsidRPr="002D6CBC">
              <w:rPr>
                <w:rFonts w:ascii="Trebuchet MS" w:eastAsia="Batang" w:hAnsi="Trebuchet MS"/>
                <w:b/>
                <w:sz w:val="22"/>
                <w:szCs w:val="22"/>
              </w:rPr>
              <w:t xml:space="preserve"> Antonelli, </w:t>
            </w:r>
            <w:r w:rsidRPr="002D6CBC">
              <w:rPr>
                <w:rFonts w:ascii="Trebuchet MS" w:eastAsia="Batang" w:hAnsi="Trebuchet MS"/>
                <w:sz w:val="22"/>
                <w:szCs w:val="22"/>
              </w:rPr>
              <w:t xml:space="preserve">Vecina del </w:t>
            </w:r>
            <w:proofErr w:type="spellStart"/>
            <w:r w:rsidRPr="002D6CBC">
              <w:rPr>
                <w:rFonts w:ascii="Trebuchet MS" w:eastAsia="Batang" w:hAnsi="Trebuchet MS"/>
                <w:sz w:val="22"/>
                <w:szCs w:val="22"/>
              </w:rPr>
              <w:t>Arteplex</w:t>
            </w:r>
            <w:proofErr w:type="spellEnd"/>
            <w:r w:rsidRPr="002D6CBC">
              <w:rPr>
                <w:rFonts w:ascii="Trebuchet MS" w:eastAsia="Batang" w:hAnsi="Trebuchet MS"/>
                <w:sz w:val="22"/>
                <w:szCs w:val="22"/>
              </w:rPr>
              <w:t xml:space="preserve"> Caballito</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Gabriel De Bella, </w:t>
            </w:r>
            <w:r w:rsidRPr="002D6CBC">
              <w:rPr>
                <w:rFonts w:ascii="Trebuchet MS" w:eastAsia="Batang" w:hAnsi="Trebuchet MS"/>
                <w:sz w:val="22"/>
                <w:szCs w:val="22"/>
              </w:rPr>
              <w:t>Asociación Civil Salvar a Floresta</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Norberto </w:t>
            </w:r>
            <w:proofErr w:type="spellStart"/>
            <w:r w:rsidRPr="002D6CBC">
              <w:rPr>
                <w:rFonts w:ascii="Trebuchet MS" w:eastAsia="Batang" w:hAnsi="Trebuchet MS"/>
                <w:b/>
                <w:sz w:val="22"/>
                <w:szCs w:val="22"/>
              </w:rPr>
              <w:t>Sanzi</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 xml:space="preserve">Vecino del Cine </w:t>
            </w:r>
            <w:proofErr w:type="spellStart"/>
            <w:r w:rsidRPr="002D6CBC">
              <w:rPr>
                <w:rFonts w:ascii="Trebuchet MS" w:eastAsia="Batang" w:hAnsi="Trebuchet MS"/>
                <w:sz w:val="22"/>
                <w:szCs w:val="22"/>
              </w:rPr>
              <w:t>Taricco</w:t>
            </w:r>
            <w:proofErr w:type="spellEnd"/>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Omar Reta, </w:t>
            </w:r>
            <w:r w:rsidRPr="002D6CBC">
              <w:rPr>
                <w:rFonts w:ascii="Trebuchet MS" w:eastAsia="Batang" w:hAnsi="Trebuchet MS"/>
                <w:sz w:val="22"/>
                <w:szCs w:val="22"/>
              </w:rPr>
              <w:t>Vecino del Cine El Plata</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58</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Igualdad en la Diversidad</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11/07/2011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Flavio </w:t>
            </w:r>
            <w:proofErr w:type="spellStart"/>
            <w:r w:rsidRPr="002D6CBC">
              <w:rPr>
                <w:rFonts w:ascii="Trebuchet MS" w:eastAsia="Batang" w:hAnsi="Trebuchet MS"/>
                <w:b/>
                <w:sz w:val="22"/>
                <w:szCs w:val="22"/>
              </w:rPr>
              <w:t>Rapisardi</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Filósofo - FLGBT</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Emilio Monti, </w:t>
            </w:r>
            <w:r w:rsidRPr="002D6CBC">
              <w:rPr>
                <w:rFonts w:ascii="Trebuchet MS" w:eastAsia="Batang" w:hAnsi="Trebuchet MS"/>
                <w:sz w:val="22"/>
                <w:szCs w:val="22"/>
              </w:rPr>
              <w:t>Pastores por la Gente</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María Gabriela Pérez (Maga) </w:t>
            </w:r>
            <w:r w:rsidRPr="002D6CBC">
              <w:rPr>
                <w:rFonts w:ascii="Trebuchet MS" w:eastAsia="Batang" w:hAnsi="Trebuchet MS"/>
                <w:sz w:val="22"/>
                <w:szCs w:val="22"/>
              </w:rPr>
              <w:t xml:space="preserve">de la </w:t>
            </w:r>
            <w:r w:rsidRPr="002D6CBC">
              <w:rPr>
                <w:rFonts w:ascii="Trebuchet MS" w:eastAsia="Batang" w:hAnsi="Trebuchet MS"/>
                <w:sz w:val="22"/>
                <w:szCs w:val="22"/>
              </w:rPr>
              <w:tab/>
              <w:t xml:space="preserve">Asociación </w:t>
            </w:r>
            <w:proofErr w:type="spellStart"/>
            <w:r w:rsidRPr="002D6CBC">
              <w:rPr>
                <w:rFonts w:ascii="Trebuchet MS" w:eastAsia="Batang" w:hAnsi="Trebuchet MS"/>
                <w:sz w:val="22"/>
                <w:szCs w:val="22"/>
              </w:rPr>
              <w:t>Onira</w:t>
            </w:r>
            <w:proofErr w:type="spellEnd"/>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Lourdes </w:t>
            </w:r>
            <w:proofErr w:type="spellStart"/>
            <w:r w:rsidRPr="002D6CBC">
              <w:rPr>
                <w:rFonts w:ascii="Trebuchet MS" w:eastAsia="Batang" w:hAnsi="Trebuchet MS"/>
                <w:b/>
                <w:sz w:val="22"/>
                <w:szCs w:val="22"/>
              </w:rPr>
              <w:t>Rivadeneyra</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de la Red de Migrantes y Refugiados</w:t>
            </w:r>
          </w:p>
        </w:tc>
      </w:tr>
      <w:tr w:rsidR="00BD7998" w:rsidRPr="000475A5"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59</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 xml:space="preserve">Derecho al Ambiente: </w:t>
            </w:r>
            <w:r w:rsidRPr="002D6CBC">
              <w:rPr>
                <w:rFonts w:ascii="Trebuchet MS" w:eastAsia="Batang" w:hAnsi="Trebuchet MS"/>
                <w:sz w:val="22"/>
                <w:szCs w:val="22"/>
              </w:rPr>
              <w:t>Cuenca Matanza Riachuelo</w:t>
            </w:r>
            <w:r>
              <w:rPr>
                <w:rFonts w:ascii="Trebuchet MS" w:eastAsia="Batang" w:hAnsi="Trebuchet MS"/>
                <w:sz w:val="22"/>
                <w:szCs w:val="22"/>
              </w:rPr>
              <w:t xml:space="preserve"> - Fallo Mendoza</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18/07/2011</w:t>
            </w:r>
          </w:p>
        </w:tc>
        <w:tc>
          <w:tcPr>
            <w:tcW w:w="6799" w:type="dxa"/>
          </w:tcPr>
          <w:p w:rsidR="00BD7998" w:rsidRPr="000475A5" w:rsidRDefault="00BD7998" w:rsidP="00DE1264">
            <w:pPr>
              <w:numPr>
                <w:ilvl w:val="0"/>
                <w:numId w:val="17"/>
              </w:numPr>
              <w:jc w:val="both"/>
              <w:rPr>
                <w:rFonts w:ascii="Trebuchet MS" w:eastAsia="Batang" w:hAnsi="Trebuchet MS"/>
                <w:b/>
                <w:sz w:val="22"/>
                <w:szCs w:val="22"/>
                <w:lang w:val="pt-BR"/>
              </w:rPr>
            </w:pPr>
            <w:proofErr w:type="spellStart"/>
            <w:r w:rsidRPr="000475A5">
              <w:rPr>
                <w:rFonts w:ascii="Trebuchet MS" w:eastAsia="Batang" w:hAnsi="Trebuchet MS"/>
                <w:b/>
                <w:sz w:val="22"/>
                <w:szCs w:val="22"/>
                <w:lang w:val="pt-BR"/>
              </w:rPr>
              <w:t>Cecilia</w:t>
            </w:r>
            <w:proofErr w:type="spellEnd"/>
            <w:r w:rsidRPr="000475A5">
              <w:rPr>
                <w:rFonts w:ascii="Trebuchet MS" w:eastAsia="Batang" w:hAnsi="Trebuchet MS"/>
                <w:b/>
                <w:sz w:val="22"/>
                <w:szCs w:val="22"/>
                <w:lang w:val="pt-BR"/>
              </w:rPr>
              <w:t xml:space="preserve"> </w:t>
            </w:r>
            <w:proofErr w:type="spellStart"/>
            <w:r w:rsidRPr="000475A5">
              <w:rPr>
                <w:rFonts w:ascii="Trebuchet MS" w:eastAsia="Batang" w:hAnsi="Trebuchet MS"/>
                <w:b/>
                <w:sz w:val="22"/>
                <w:szCs w:val="22"/>
                <w:lang w:val="pt-BR"/>
              </w:rPr>
              <w:t>Alvis</w:t>
            </w:r>
            <w:proofErr w:type="spellEnd"/>
            <w:r w:rsidRPr="000475A5">
              <w:rPr>
                <w:rFonts w:ascii="Trebuchet MS" w:eastAsia="Batang" w:hAnsi="Trebuchet MS"/>
                <w:b/>
                <w:sz w:val="22"/>
                <w:szCs w:val="22"/>
                <w:lang w:val="pt-BR"/>
              </w:rPr>
              <w:t xml:space="preserve">, </w:t>
            </w:r>
            <w:proofErr w:type="spellStart"/>
            <w:r w:rsidRPr="000475A5">
              <w:rPr>
                <w:rFonts w:ascii="Trebuchet MS" w:eastAsia="Batang" w:hAnsi="Trebuchet MS"/>
                <w:sz w:val="22"/>
                <w:szCs w:val="22"/>
                <w:lang w:val="pt-BR"/>
              </w:rPr>
              <w:t>Arquitecta</w:t>
            </w:r>
            <w:proofErr w:type="spellEnd"/>
            <w:r w:rsidRPr="000475A5">
              <w:rPr>
                <w:rFonts w:ascii="Trebuchet MS" w:eastAsia="Batang" w:hAnsi="Trebuchet MS"/>
                <w:sz w:val="22"/>
                <w:szCs w:val="22"/>
                <w:lang w:val="pt-BR"/>
              </w:rPr>
              <w:t xml:space="preserve"> y Urbanista de ACDH</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60</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Parques y Espacios Verdes de la Ciudad</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25/07/2011</w:t>
            </w:r>
          </w:p>
        </w:tc>
        <w:tc>
          <w:tcPr>
            <w:tcW w:w="6799" w:type="dxa"/>
          </w:tcPr>
          <w:p w:rsidR="00BD7998" w:rsidRPr="002D6CBC" w:rsidRDefault="00BD7998" w:rsidP="00DE1264">
            <w:pPr>
              <w:numPr>
                <w:ilvl w:val="0"/>
                <w:numId w:val="17"/>
              </w:numPr>
              <w:jc w:val="both"/>
              <w:rPr>
                <w:rFonts w:ascii="Trebuchet MS" w:eastAsia="Batang" w:hAnsi="Trebuchet MS"/>
                <w:sz w:val="22"/>
                <w:szCs w:val="22"/>
              </w:rPr>
            </w:pPr>
            <w:r w:rsidRPr="002D6CBC">
              <w:rPr>
                <w:rFonts w:ascii="Trebuchet MS" w:eastAsia="Batang" w:hAnsi="Trebuchet MS"/>
                <w:b/>
                <w:sz w:val="22"/>
                <w:szCs w:val="22"/>
              </w:rPr>
              <w:t xml:space="preserve">Germán de </w:t>
            </w:r>
            <w:proofErr w:type="spellStart"/>
            <w:r w:rsidRPr="002D6CBC">
              <w:rPr>
                <w:rFonts w:ascii="Trebuchet MS" w:eastAsia="Batang" w:hAnsi="Trebuchet MS"/>
                <w:b/>
                <w:sz w:val="22"/>
                <w:szCs w:val="22"/>
              </w:rPr>
              <w:t>Bernardi</w:t>
            </w:r>
            <w:proofErr w:type="spellEnd"/>
            <w:r w:rsidRPr="002D6CBC">
              <w:rPr>
                <w:rFonts w:ascii="Trebuchet MS" w:eastAsia="Batang" w:hAnsi="Trebuchet MS"/>
                <w:b/>
                <w:sz w:val="22"/>
                <w:szCs w:val="22"/>
              </w:rPr>
              <w:tab/>
            </w:r>
            <w:r w:rsidRPr="002D6CBC">
              <w:rPr>
                <w:rFonts w:ascii="Trebuchet MS" w:eastAsia="Batang" w:hAnsi="Trebuchet MS"/>
                <w:sz w:val="22"/>
                <w:szCs w:val="22"/>
              </w:rPr>
              <w:t>, Organización por la Conservación del Parque de la Ciudad</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Gabriela </w:t>
            </w:r>
            <w:proofErr w:type="spellStart"/>
            <w:r w:rsidRPr="002D6CBC">
              <w:rPr>
                <w:rFonts w:ascii="Trebuchet MS" w:eastAsia="Batang" w:hAnsi="Trebuchet MS"/>
                <w:b/>
                <w:sz w:val="22"/>
                <w:szCs w:val="22"/>
              </w:rPr>
              <w:t>Gleizer</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de Alianza Arboles</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Graciela </w:t>
            </w:r>
            <w:proofErr w:type="spellStart"/>
            <w:r w:rsidRPr="002D6CBC">
              <w:rPr>
                <w:rFonts w:ascii="Trebuchet MS" w:eastAsia="Batang" w:hAnsi="Trebuchet MS"/>
                <w:b/>
                <w:sz w:val="22"/>
                <w:szCs w:val="22"/>
              </w:rPr>
              <w:t>Fernandez</w:t>
            </w:r>
            <w:proofErr w:type="spellEnd"/>
            <w:r w:rsidRPr="002D6CBC">
              <w:rPr>
                <w:rFonts w:ascii="Trebuchet MS" w:eastAsia="Batang" w:hAnsi="Trebuchet MS"/>
                <w:b/>
                <w:sz w:val="22"/>
                <w:szCs w:val="22"/>
              </w:rPr>
              <w:tab/>
            </w:r>
            <w:r w:rsidRPr="002D6CBC">
              <w:rPr>
                <w:rFonts w:ascii="Trebuchet MS" w:eastAsia="Batang" w:hAnsi="Trebuchet MS"/>
                <w:sz w:val="22"/>
                <w:szCs w:val="22"/>
              </w:rPr>
              <w:t>de Mirador del Lezama</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Ana Laura Fuentes</w:t>
            </w:r>
            <w:r w:rsidRPr="002D6CBC">
              <w:rPr>
                <w:rFonts w:ascii="Trebuchet MS" w:eastAsia="Batang" w:hAnsi="Trebuchet MS"/>
                <w:b/>
                <w:sz w:val="22"/>
                <w:szCs w:val="22"/>
              </w:rPr>
              <w:tab/>
            </w:r>
            <w:r w:rsidRPr="002D6CBC">
              <w:rPr>
                <w:rFonts w:ascii="Trebuchet MS" w:eastAsia="Batang" w:hAnsi="Trebuchet MS"/>
                <w:sz w:val="22"/>
                <w:szCs w:val="22"/>
              </w:rPr>
              <w:t xml:space="preserve">de Defendamos Parque </w:t>
            </w:r>
            <w:proofErr w:type="spellStart"/>
            <w:r w:rsidRPr="002D6CBC">
              <w:rPr>
                <w:rFonts w:ascii="Trebuchet MS" w:eastAsia="Batang" w:hAnsi="Trebuchet MS"/>
                <w:sz w:val="22"/>
                <w:szCs w:val="22"/>
              </w:rPr>
              <w:t>Chacabuco</w:t>
            </w:r>
            <w:proofErr w:type="spellEnd"/>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61</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Descen</w:t>
            </w:r>
            <w:r>
              <w:rPr>
                <w:rFonts w:ascii="Trebuchet MS" w:eastAsia="Batang" w:hAnsi="Trebuchet MS"/>
                <w:sz w:val="22"/>
                <w:szCs w:val="22"/>
              </w:rPr>
              <w:t>tralización</w:t>
            </w:r>
            <w:r w:rsidRPr="002D6CBC">
              <w:rPr>
                <w:rFonts w:ascii="Trebuchet MS" w:eastAsia="Batang" w:hAnsi="Trebuchet MS"/>
                <w:sz w:val="22"/>
                <w:szCs w:val="22"/>
              </w:rPr>
              <w:t xml:space="preserve"> de la Justicia</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01/08/2011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Rubén </w:t>
            </w:r>
            <w:proofErr w:type="spellStart"/>
            <w:r w:rsidRPr="002D6CBC">
              <w:rPr>
                <w:rFonts w:ascii="Trebuchet MS" w:eastAsia="Batang" w:hAnsi="Trebuchet MS"/>
                <w:b/>
                <w:sz w:val="22"/>
                <w:szCs w:val="22"/>
              </w:rPr>
              <w:t>Donzis</w:t>
            </w:r>
            <w:proofErr w:type="spellEnd"/>
            <w:r w:rsidRPr="002D6CBC">
              <w:rPr>
                <w:rFonts w:ascii="Trebuchet MS" w:eastAsia="Batang" w:hAnsi="Trebuchet MS"/>
                <w:sz w:val="22"/>
                <w:szCs w:val="22"/>
              </w:rPr>
              <w:t>, Especialista en Justicia Vecinal</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62</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Proyectos para una Ciudad Sustentable</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05/09/2011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Eduardo </w:t>
            </w:r>
            <w:proofErr w:type="spellStart"/>
            <w:r w:rsidRPr="002D6CBC">
              <w:rPr>
                <w:rFonts w:ascii="Trebuchet MS" w:eastAsia="Batang" w:hAnsi="Trebuchet MS"/>
                <w:b/>
                <w:sz w:val="22"/>
                <w:szCs w:val="22"/>
              </w:rPr>
              <w:t>Hernandez</w:t>
            </w:r>
            <w:proofErr w:type="spellEnd"/>
            <w:r w:rsidRPr="002D6CBC">
              <w:rPr>
                <w:rFonts w:ascii="Trebuchet MS" w:eastAsia="Batang" w:hAnsi="Trebuchet MS"/>
                <w:b/>
                <w:sz w:val="22"/>
                <w:szCs w:val="22"/>
              </w:rPr>
              <w:t xml:space="preserve">, </w:t>
            </w:r>
            <w:r w:rsidRPr="002D6CBC">
              <w:rPr>
                <w:rFonts w:ascii="Trebuchet MS" w:eastAsia="Batang" w:hAnsi="Trebuchet MS"/>
                <w:sz w:val="22"/>
                <w:szCs w:val="22"/>
              </w:rPr>
              <w:t>Agrupamiento de Ingenieros Ecologistas</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Reynaldo Vicia</w:t>
            </w:r>
            <w:r w:rsidRPr="002D6CBC">
              <w:rPr>
                <w:rFonts w:ascii="Trebuchet MS" w:eastAsia="Batang" w:hAnsi="Trebuchet MS"/>
                <w:sz w:val="22"/>
                <w:szCs w:val="22"/>
              </w:rPr>
              <w:t>, de techosverdes.com.ar</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Ezequiel </w:t>
            </w:r>
            <w:proofErr w:type="spellStart"/>
            <w:r w:rsidRPr="002D6CBC">
              <w:rPr>
                <w:rFonts w:ascii="Trebuchet MS" w:eastAsia="Batang" w:hAnsi="Trebuchet MS"/>
                <w:b/>
                <w:sz w:val="22"/>
                <w:szCs w:val="22"/>
              </w:rPr>
              <w:t>Gaspes</w:t>
            </w:r>
            <w:proofErr w:type="spellEnd"/>
            <w:r w:rsidRPr="002D6CBC">
              <w:rPr>
                <w:rFonts w:ascii="Trebuchet MS" w:eastAsia="Batang" w:hAnsi="Trebuchet MS"/>
                <w:sz w:val="22"/>
                <w:szCs w:val="22"/>
              </w:rPr>
              <w:t>, del Instituto Argentino para el Desarrollo Sustentable</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63</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Reservas Ecológicas</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12/09/2011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Pablo Aguilar</w:t>
            </w:r>
            <w:r w:rsidRPr="002D6CBC">
              <w:rPr>
                <w:rFonts w:ascii="Trebuchet MS" w:eastAsia="Batang" w:hAnsi="Trebuchet MS"/>
                <w:sz w:val="22"/>
                <w:szCs w:val="22"/>
              </w:rPr>
              <w:t>, de Lago Lugano</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Irene </w:t>
            </w:r>
            <w:proofErr w:type="spellStart"/>
            <w:r w:rsidRPr="002D6CBC">
              <w:rPr>
                <w:rFonts w:ascii="Trebuchet MS" w:eastAsia="Batang" w:hAnsi="Trebuchet MS"/>
                <w:b/>
                <w:sz w:val="22"/>
                <w:szCs w:val="22"/>
              </w:rPr>
              <w:t>Verbitsky</w:t>
            </w:r>
            <w:proofErr w:type="spellEnd"/>
            <w:r w:rsidRPr="002D6CBC">
              <w:rPr>
                <w:rFonts w:ascii="Trebuchet MS" w:eastAsia="Batang" w:hAnsi="Trebuchet MS"/>
                <w:b/>
                <w:sz w:val="22"/>
                <w:szCs w:val="22"/>
              </w:rPr>
              <w:t xml:space="preserve"> y Emilio </w:t>
            </w:r>
            <w:proofErr w:type="spellStart"/>
            <w:r w:rsidRPr="002D6CBC">
              <w:rPr>
                <w:rFonts w:ascii="Trebuchet MS" w:eastAsia="Batang" w:hAnsi="Trebuchet MS"/>
                <w:b/>
                <w:sz w:val="22"/>
                <w:szCs w:val="22"/>
              </w:rPr>
              <w:t>Grass</w:t>
            </w:r>
            <w:proofErr w:type="spellEnd"/>
            <w:r w:rsidRPr="002D6CBC">
              <w:rPr>
                <w:rFonts w:ascii="Trebuchet MS" w:eastAsia="Batang" w:hAnsi="Trebuchet MS"/>
                <w:sz w:val="22"/>
                <w:szCs w:val="22"/>
              </w:rPr>
              <w:t>, de Asociación Civil por la Reserva</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64</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Muerte Digna</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19/09/2011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Samuel </w:t>
            </w:r>
            <w:proofErr w:type="spellStart"/>
            <w:r w:rsidRPr="002D6CBC">
              <w:rPr>
                <w:rFonts w:ascii="Trebuchet MS" w:eastAsia="Batang" w:hAnsi="Trebuchet MS"/>
                <w:b/>
                <w:sz w:val="22"/>
                <w:szCs w:val="22"/>
              </w:rPr>
              <w:t>Cabanchik</w:t>
            </w:r>
            <w:proofErr w:type="spellEnd"/>
            <w:r w:rsidRPr="002D6CBC">
              <w:rPr>
                <w:rFonts w:ascii="Trebuchet MS" w:eastAsia="Batang" w:hAnsi="Trebuchet MS"/>
                <w:sz w:val="22"/>
                <w:szCs w:val="22"/>
              </w:rPr>
              <w:t>, Senador de la Nación</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Andrés Gil </w:t>
            </w:r>
            <w:proofErr w:type="spellStart"/>
            <w:r w:rsidRPr="002D6CBC">
              <w:rPr>
                <w:rFonts w:ascii="Trebuchet MS" w:eastAsia="Batang" w:hAnsi="Trebuchet MS"/>
                <w:b/>
                <w:sz w:val="22"/>
                <w:szCs w:val="22"/>
              </w:rPr>
              <w:t>Dominguez</w:t>
            </w:r>
            <w:proofErr w:type="spellEnd"/>
            <w:r w:rsidRPr="002D6CBC">
              <w:rPr>
                <w:rFonts w:ascii="Trebuchet MS" w:eastAsia="Batang" w:hAnsi="Trebuchet MS"/>
                <w:sz w:val="22"/>
                <w:szCs w:val="22"/>
              </w:rPr>
              <w:t>, Constitucionalista</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Vilma </w:t>
            </w:r>
            <w:proofErr w:type="spellStart"/>
            <w:r w:rsidRPr="002D6CBC">
              <w:rPr>
                <w:rFonts w:ascii="Trebuchet MS" w:eastAsia="Batang" w:hAnsi="Trebuchet MS"/>
                <w:b/>
                <w:sz w:val="22"/>
                <w:szCs w:val="22"/>
              </w:rPr>
              <w:t>Tripodoro</w:t>
            </w:r>
            <w:proofErr w:type="spellEnd"/>
            <w:r w:rsidRPr="002D6CBC">
              <w:rPr>
                <w:rFonts w:ascii="Trebuchet MS" w:eastAsia="Batang" w:hAnsi="Trebuchet MS"/>
                <w:sz w:val="22"/>
                <w:szCs w:val="22"/>
              </w:rPr>
              <w:t xml:space="preserve">, </w:t>
            </w:r>
            <w:proofErr w:type="spellStart"/>
            <w:r w:rsidRPr="002D6CBC">
              <w:rPr>
                <w:rFonts w:ascii="Trebuchet MS" w:eastAsia="Batang" w:hAnsi="Trebuchet MS"/>
                <w:sz w:val="22"/>
                <w:szCs w:val="22"/>
              </w:rPr>
              <w:t>Pallium</w:t>
            </w:r>
            <w:proofErr w:type="spellEnd"/>
            <w:r w:rsidRPr="002D6CBC">
              <w:rPr>
                <w:rFonts w:ascii="Trebuchet MS" w:eastAsia="Batang" w:hAnsi="Trebuchet MS"/>
                <w:sz w:val="22"/>
                <w:szCs w:val="22"/>
              </w:rPr>
              <w:t xml:space="preserve"> Latinoamérica</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Ana </w:t>
            </w:r>
            <w:proofErr w:type="spellStart"/>
            <w:r w:rsidRPr="002D6CBC">
              <w:rPr>
                <w:rFonts w:ascii="Trebuchet MS" w:eastAsia="Batang" w:hAnsi="Trebuchet MS"/>
                <w:b/>
                <w:sz w:val="22"/>
                <w:szCs w:val="22"/>
              </w:rPr>
              <w:t>Rosso</w:t>
            </w:r>
            <w:proofErr w:type="spellEnd"/>
            <w:r w:rsidRPr="002D6CBC">
              <w:rPr>
                <w:rFonts w:ascii="Trebuchet MS" w:eastAsia="Batang" w:hAnsi="Trebuchet MS"/>
                <w:sz w:val="22"/>
                <w:szCs w:val="22"/>
              </w:rPr>
              <w:t>, Paliativa Asociación Civil</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65</w:t>
            </w:r>
          </w:p>
          <w:p w:rsidR="00BD7998" w:rsidRPr="002D6CBC" w:rsidRDefault="00BD7998" w:rsidP="00DE1264">
            <w:pPr>
              <w:jc w:val="both"/>
              <w:rPr>
                <w:rFonts w:ascii="Trebuchet MS" w:eastAsia="Batang" w:hAnsi="Trebuchet MS"/>
                <w:sz w:val="22"/>
                <w:szCs w:val="22"/>
              </w:rPr>
            </w:pPr>
            <w:r>
              <w:rPr>
                <w:rFonts w:ascii="Trebuchet MS" w:eastAsia="Batang" w:hAnsi="Trebuchet MS"/>
                <w:sz w:val="22"/>
                <w:szCs w:val="22"/>
              </w:rPr>
              <w:t xml:space="preserve">Estado Laico y </w:t>
            </w:r>
            <w:r w:rsidRPr="002D6CBC">
              <w:rPr>
                <w:rFonts w:ascii="Trebuchet MS" w:eastAsia="Batang" w:hAnsi="Trebuchet MS"/>
                <w:sz w:val="22"/>
                <w:szCs w:val="22"/>
              </w:rPr>
              <w:t>Símbolos Religiosos</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26/09/2011</w:t>
            </w:r>
          </w:p>
        </w:tc>
        <w:tc>
          <w:tcPr>
            <w:tcW w:w="6799" w:type="dxa"/>
          </w:tcPr>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Guillermo </w:t>
            </w:r>
            <w:proofErr w:type="spellStart"/>
            <w:r w:rsidRPr="002D6CBC">
              <w:rPr>
                <w:rFonts w:ascii="Trebuchet MS" w:eastAsia="Batang" w:hAnsi="Trebuchet MS"/>
                <w:b/>
                <w:sz w:val="22"/>
                <w:szCs w:val="22"/>
              </w:rPr>
              <w:t>Prein</w:t>
            </w:r>
            <w:proofErr w:type="spellEnd"/>
            <w:r w:rsidRPr="002D6CBC">
              <w:rPr>
                <w:rFonts w:ascii="Trebuchet MS" w:eastAsia="Batang" w:hAnsi="Trebuchet MS"/>
                <w:sz w:val="22"/>
                <w:szCs w:val="22"/>
              </w:rPr>
              <w:t>, Pastor Evangelista</w:t>
            </w:r>
          </w:p>
          <w:p w:rsidR="00BD7998" w:rsidRPr="002D6CBC" w:rsidRDefault="00BD7998" w:rsidP="00DE1264">
            <w:pPr>
              <w:numPr>
                <w:ilvl w:val="0"/>
                <w:numId w:val="17"/>
              </w:numPr>
              <w:jc w:val="both"/>
              <w:rPr>
                <w:rFonts w:ascii="Trebuchet MS" w:eastAsia="Batang" w:hAnsi="Trebuchet MS"/>
                <w:sz w:val="22"/>
                <w:szCs w:val="22"/>
              </w:rPr>
            </w:pPr>
            <w:r w:rsidRPr="002D6CBC">
              <w:rPr>
                <w:rFonts w:ascii="Trebuchet MS" w:eastAsia="Batang" w:hAnsi="Trebuchet MS"/>
                <w:b/>
                <w:sz w:val="22"/>
                <w:szCs w:val="22"/>
              </w:rPr>
              <w:t xml:space="preserve">César </w:t>
            </w:r>
            <w:proofErr w:type="spellStart"/>
            <w:r w:rsidRPr="002D6CBC">
              <w:rPr>
                <w:rFonts w:ascii="Trebuchet MS" w:eastAsia="Batang" w:hAnsi="Trebuchet MS"/>
                <w:b/>
                <w:sz w:val="22"/>
                <w:szCs w:val="22"/>
              </w:rPr>
              <w:t>Rosenstein</w:t>
            </w:r>
            <w:proofErr w:type="spellEnd"/>
            <w:r w:rsidRPr="002D6CBC">
              <w:rPr>
                <w:rFonts w:ascii="Trebuchet MS" w:eastAsia="Batang" w:hAnsi="Trebuchet MS"/>
                <w:sz w:val="22"/>
                <w:szCs w:val="22"/>
              </w:rPr>
              <w:t>, Asociación de Abogados Judíos</w:t>
            </w:r>
          </w:p>
          <w:p w:rsidR="00BD7998" w:rsidRPr="002D6CBC" w:rsidRDefault="00BD7998" w:rsidP="00DE1264">
            <w:pPr>
              <w:numPr>
                <w:ilvl w:val="0"/>
                <w:numId w:val="17"/>
              </w:numPr>
              <w:jc w:val="both"/>
              <w:rPr>
                <w:rFonts w:ascii="Trebuchet MS" w:eastAsia="Batang" w:hAnsi="Trebuchet MS"/>
                <w:b/>
                <w:sz w:val="22"/>
                <w:szCs w:val="22"/>
              </w:rPr>
            </w:pPr>
            <w:r w:rsidRPr="002D6CBC">
              <w:rPr>
                <w:rFonts w:ascii="Trebuchet MS" w:eastAsia="Batang" w:hAnsi="Trebuchet MS"/>
                <w:b/>
                <w:sz w:val="22"/>
                <w:szCs w:val="22"/>
              </w:rPr>
              <w:t xml:space="preserve">Andrés Gil </w:t>
            </w:r>
            <w:proofErr w:type="spellStart"/>
            <w:r w:rsidRPr="002D6CBC">
              <w:rPr>
                <w:rFonts w:ascii="Trebuchet MS" w:eastAsia="Batang" w:hAnsi="Trebuchet MS"/>
                <w:b/>
                <w:sz w:val="22"/>
                <w:szCs w:val="22"/>
              </w:rPr>
              <w:t>Dominguez</w:t>
            </w:r>
            <w:proofErr w:type="spellEnd"/>
            <w:r w:rsidRPr="002D6CBC">
              <w:rPr>
                <w:rFonts w:ascii="Trebuchet MS" w:eastAsia="Batang" w:hAnsi="Trebuchet MS"/>
                <w:sz w:val="22"/>
                <w:szCs w:val="22"/>
              </w:rPr>
              <w:t>, Constitucionalista</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66</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 xml:space="preserve">Reproducción </w:t>
            </w:r>
            <w:r>
              <w:rPr>
                <w:rFonts w:ascii="Trebuchet MS" w:eastAsia="Batang" w:hAnsi="Trebuchet MS"/>
                <w:sz w:val="22"/>
                <w:szCs w:val="22"/>
              </w:rPr>
              <w:t xml:space="preserve">Humana </w:t>
            </w:r>
            <w:r w:rsidRPr="002D6CBC">
              <w:rPr>
                <w:rFonts w:ascii="Trebuchet MS" w:eastAsia="Batang" w:hAnsi="Trebuchet MS"/>
                <w:sz w:val="22"/>
                <w:szCs w:val="22"/>
              </w:rPr>
              <w:t>Asistida</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03/10/2011</w:t>
            </w:r>
          </w:p>
        </w:tc>
        <w:tc>
          <w:tcPr>
            <w:tcW w:w="6799" w:type="dxa"/>
          </w:tcPr>
          <w:p w:rsidR="00BD7998" w:rsidRPr="00293E61" w:rsidRDefault="00BD7998" w:rsidP="00DE1264">
            <w:pPr>
              <w:numPr>
                <w:ilvl w:val="0"/>
                <w:numId w:val="17"/>
              </w:numPr>
              <w:jc w:val="both"/>
              <w:rPr>
                <w:rFonts w:ascii="Trebuchet MS" w:eastAsia="Batang" w:hAnsi="Trebuchet MS"/>
                <w:b/>
                <w:sz w:val="22"/>
                <w:szCs w:val="22"/>
              </w:rPr>
            </w:pPr>
            <w:r>
              <w:rPr>
                <w:rFonts w:ascii="Trebuchet MS" w:eastAsia="Batang" w:hAnsi="Trebuchet MS"/>
                <w:b/>
                <w:sz w:val="22"/>
                <w:szCs w:val="22"/>
              </w:rPr>
              <w:t xml:space="preserve">Nelly </w:t>
            </w:r>
            <w:proofErr w:type="spellStart"/>
            <w:r>
              <w:rPr>
                <w:rFonts w:ascii="Trebuchet MS" w:eastAsia="Batang" w:hAnsi="Trebuchet MS"/>
                <w:b/>
                <w:sz w:val="22"/>
                <w:szCs w:val="22"/>
              </w:rPr>
              <w:t>Minyersky</w:t>
            </w:r>
            <w:proofErr w:type="spellEnd"/>
            <w:r>
              <w:rPr>
                <w:rFonts w:ascii="Trebuchet MS" w:eastAsia="Batang" w:hAnsi="Trebuchet MS"/>
                <w:sz w:val="22"/>
                <w:szCs w:val="22"/>
              </w:rPr>
              <w:t>, Abogada Especialista en Familia</w:t>
            </w:r>
          </w:p>
          <w:p w:rsidR="00BD7998" w:rsidRDefault="00BD7998" w:rsidP="00DE1264">
            <w:pPr>
              <w:numPr>
                <w:ilvl w:val="0"/>
                <w:numId w:val="17"/>
              </w:numPr>
              <w:jc w:val="both"/>
              <w:rPr>
                <w:rFonts w:ascii="Trebuchet MS" w:eastAsia="Batang" w:hAnsi="Trebuchet MS"/>
                <w:b/>
                <w:sz w:val="22"/>
                <w:szCs w:val="22"/>
              </w:rPr>
            </w:pPr>
            <w:r w:rsidRPr="00293E61">
              <w:rPr>
                <w:rFonts w:ascii="Trebuchet MS" w:eastAsia="Batang" w:hAnsi="Trebuchet MS"/>
                <w:b/>
                <w:sz w:val="22"/>
                <w:szCs w:val="22"/>
              </w:rPr>
              <w:t xml:space="preserve">Dra. Nelly </w:t>
            </w:r>
            <w:proofErr w:type="spellStart"/>
            <w:r w:rsidRPr="00293E61">
              <w:rPr>
                <w:rFonts w:ascii="Trebuchet MS" w:eastAsia="Batang" w:hAnsi="Trebuchet MS"/>
                <w:b/>
                <w:sz w:val="22"/>
                <w:szCs w:val="22"/>
              </w:rPr>
              <w:t>Minyersky</w:t>
            </w:r>
            <w:proofErr w:type="spellEnd"/>
            <w:r w:rsidRPr="00293E61">
              <w:rPr>
                <w:rFonts w:ascii="Trebuchet MS" w:eastAsia="Batang" w:hAnsi="Trebuchet MS"/>
                <w:sz w:val="22"/>
                <w:szCs w:val="22"/>
              </w:rPr>
              <w:t>, Abogada especialista en Familia</w:t>
            </w:r>
          </w:p>
          <w:p w:rsidR="00BD7998" w:rsidRPr="00293E61" w:rsidRDefault="00BD7998" w:rsidP="00DE1264">
            <w:pPr>
              <w:numPr>
                <w:ilvl w:val="0"/>
                <w:numId w:val="17"/>
              </w:numPr>
              <w:jc w:val="both"/>
              <w:rPr>
                <w:rFonts w:ascii="Trebuchet MS" w:eastAsia="Batang" w:hAnsi="Trebuchet MS"/>
                <w:sz w:val="22"/>
                <w:szCs w:val="22"/>
              </w:rPr>
            </w:pPr>
            <w:r w:rsidRPr="00293E61">
              <w:rPr>
                <w:rFonts w:ascii="Trebuchet MS" w:eastAsia="Batang" w:hAnsi="Trebuchet MS"/>
                <w:b/>
                <w:sz w:val="22"/>
                <w:szCs w:val="22"/>
              </w:rPr>
              <w:t xml:space="preserve">Dra. Esther </w:t>
            </w:r>
            <w:proofErr w:type="spellStart"/>
            <w:r w:rsidRPr="00293E61">
              <w:rPr>
                <w:rFonts w:ascii="Trebuchet MS" w:eastAsia="Batang" w:hAnsi="Trebuchet MS"/>
                <w:b/>
                <w:sz w:val="22"/>
                <w:szCs w:val="22"/>
              </w:rPr>
              <w:t>Pollak</w:t>
            </w:r>
            <w:proofErr w:type="spellEnd"/>
            <w:r w:rsidRPr="00293E61">
              <w:rPr>
                <w:rFonts w:ascii="Trebuchet MS" w:eastAsia="Batang" w:hAnsi="Trebuchet MS"/>
                <w:b/>
                <w:sz w:val="22"/>
                <w:szCs w:val="22"/>
              </w:rPr>
              <w:t>,</w:t>
            </w:r>
            <w:r w:rsidRPr="00293E61">
              <w:rPr>
                <w:rFonts w:ascii="Trebuchet MS" w:eastAsia="Batang" w:hAnsi="Trebuchet MS"/>
                <w:sz w:val="22"/>
                <w:szCs w:val="22"/>
              </w:rPr>
              <w:t xml:space="preserve"> Directora del Instituto CER (Centro especializado en reproducción)</w:t>
            </w:r>
          </w:p>
          <w:p w:rsidR="00BD7998" w:rsidRPr="00293E61" w:rsidRDefault="00BD7998" w:rsidP="00DE1264">
            <w:pPr>
              <w:numPr>
                <w:ilvl w:val="0"/>
                <w:numId w:val="17"/>
              </w:numPr>
              <w:jc w:val="both"/>
              <w:rPr>
                <w:rFonts w:ascii="Trebuchet MS" w:eastAsia="Batang" w:hAnsi="Trebuchet MS"/>
                <w:b/>
                <w:sz w:val="22"/>
                <w:szCs w:val="22"/>
              </w:rPr>
            </w:pPr>
            <w:r w:rsidRPr="00293E61">
              <w:rPr>
                <w:rFonts w:ascii="Trebuchet MS" w:eastAsia="Batang" w:hAnsi="Trebuchet MS"/>
                <w:b/>
                <w:sz w:val="22"/>
                <w:szCs w:val="22"/>
              </w:rPr>
              <w:t>Laura García Tuñón</w:t>
            </w:r>
            <w:r w:rsidRPr="00293E61">
              <w:rPr>
                <w:rFonts w:ascii="Trebuchet MS" w:eastAsia="Batang" w:hAnsi="Trebuchet MS"/>
                <w:sz w:val="22"/>
                <w:szCs w:val="22"/>
              </w:rPr>
              <w:t>, Legisladora de Proyecto Sur</w:t>
            </w:r>
          </w:p>
          <w:p w:rsidR="00BD7998" w:rsidRPr="002D6CBC" w:rsidRDefault="00BD7998" w:rsidP="00DE1264">
            <w:pPr>
              <w:numPr>
                <w:ilvl w:val="0"/>
                <w:numId w:val="17"/>
              </w:numPr>
              <w:jc w:val="both"/>
              <w:rPr>
                <w:rFonts w:ascii="Trebuchet MS" w:eastAsia="Batang" w:hAnsi="Trebuchet MS"/>
                <w:b/>
                <w:sz w:val="22"/>
                <w:szCs w:val="22"/>
              </w:rPr>
            </w:pPr>
            <w:r w:rsidRPr="00293E61">
              <w:rPr>
                <w:rFonts w:ascii="Trebuchet MS" w:eastAsia="Batang" w:hAnsi="Trebuchet MS"/>
                <w:b/>
                <w:sz w:val="22"/>
                <w:szCs w:val="22"/>
              </w:rPr>
              <w:t xml:space="preserve">María Laura </w:t>
            </w:r>
            <w:proofErr w:type="spellStart"/>
            <w:r w:rsidRPr="00293E61">
              <w:rPr>
                <w:rFonts w:ascii="Trebuchet MS" w:eastAsia="Batang" w:hAnsi="Trebuchet MS"/>
                <w:b/>
                <w:sz w:val="22"/>
                <w:szCs w:val="22"/>
              </w:rPr>
              <w:t>Goicoa</w:t>
            </w:r>
            <w:proofErr w:type="spellEnd"/>
            <w:r w:rsidRPr="00293E61">
              <w:rPr>
                <w:rFonts w:ascii="Trebuchet MS" w:eastAsia="Batang" w:hAnsi="Trebuchet MS"/>
                <w:b/>
                <w:sz w:val="22"/>
                <w:szCs w:val="22"/>
              </w:rPr>
              <w:t xml:space="preserve"> </w:t>
            </w:r>
            <w:r w:rsidRPr="00293E61">
              <w:rPr>
                <w:rFonts w:ascii="Trebuchet MS" w:eastAsia="Batang" w:hAnsi="Trebuchet MS"/>
                <w:sz w:val="22"/>
                <w:szCs w:val="22"/>
              </w:rPr>
              <w:t xml:space="preserve">y </w:t>
            </w:r>
            <w:r w:rsidRPr="00293E61">
              <w:rPr>
                <w:rFonts w:ascii="Trebuchet MS" w:eastAsia="Batang" w:hAnsi="Trebuchet MS"/>
                <w:b/>
                <w:sz w:val="22"/>
                <w:szCs w:val="22"/>
              </w:rPr>
              <w:t>Viviana Alonso</w:t>
            </w:r>
            <w:r w:rsidRPr="00293E61">
              <w:rPr>
                <w:rFonts w:ascii="Trebuchet MS" w:eastAsia="Batang" w:hAnsi="Trebuchet MS"/>
                <w:sz w:val="22"/>
                <w:szCs w:val="22"/>
              </w:rPr>
              <w:t>, madres gracias a la fertilización asistida</w:t>
            </w:r>
          </w:p>
        </w:tc>
      </w:tr>
      <w:tr w:rsidR="00BD7998" w:rsidRPr="00293E61"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lastRenderedPageBreak/>
              <w:t>Programa 67</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Ley de Talles</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10/10/2011</w:t>
            </w:r>
          </w:p>
        </w:tc>
        <w:tc>
          <w:tcPr>
            <w:tcW w:w="6799" w:type="dxa"/>
          </w:tcPr>
          <w:p w:rsidR="00BD7998" w:rsidRDefault="00BD7998" w:rsidP="00DE1264">
            <w:pPr>
              <w:numPr>
                <w:ilvl w:val="0"/>
                <w:numId w:val="17"/>
              </w:numPr>
              <w:jc w:val="both"/>
              <w:rPr>
                <w:rFonts w:ascii="Trebuchet MS" w:eastAsia="Batang" w:hAnsi="Trebuchet MS"/>
                <w:sz w:val="22"/>
                <w:szCs w:val="22"/>
              </w:rPr>
            </w:pPr>
            <w:r w:rsidRPr="00293E61">
              <w:rPr>
                <w:rFonts w:ascii="Trebuchet MS" w:eastAsia="Batang" w:hAnsi="Trebuchet MS"/>
                <w:b/>
                <w:sz w:val="22"/>
                <w:szCs w:val="22"/>
              </w:rPr>
              <w:t xml:space="preserve">Lic. Marcelo </w:t>
            </w:r>
            <w:proofErr w:type="spellStart"/>
            <w:r w:rsidRPr="00293E61">
              <w:rPr>
                <w:rFonts w:ascii="Trebuchet MS" w:eastAsia="Batang" w:hAnsi="Trebuchet MS"/>
                <w:b/>
                <w:sz w:val="22"/>
                <w:szCs w:val="22"/>
              </w:rPr>
              <w:t>Bregua</w:t>
            </w:r>
            <w:proofErr w:type="spellEnd"/>
            <w:r w:rsidRPr="00293E61">
              <w:rPr>
                <w:rFonts w:ascii="Trebuchet MS" w:eastAsia="Batang" w:hAnsi="Trebuchet MS"/>
                <w:sz w:val="22"/>
                <w:szCs w:val="22"/>
              </w:rPr>
              <w:t>, Terapeuta en ALUBA (</w:t>
            </w:r>
            <w:proofErr w:type="spellStart"/>
            <w:r w:rsidRPr="00293E61">
              <w:rPr>
                <w:rFonts w:ascii="Trebuchet MS" w:eastAsia="Batang" w:hAnsi="Trebuchet MS"/>
                <w:sz w:val="22"/>
                <w:szCs w:val="22"/>
              </w:rPr>
              <w:t>Asoc</w:t>
            </w:r>
            <w:proofErr w:type="spellEnd"/>
            <w:r w:rsidRPr="00293E61">
              <w:rPr>
                <w:rFonts w:ascii="Trebuchet MS" w:eastAsia="Batang" w:hAnsi="Trebuchet MS"/>
                <w:sz w:val="22"/>
                <w:szCs w:val="22"/>
              </w:rPr>
              <w:t>. Lucha contra la bulimia y la anorexia)</w:t>
            </w:r>
          </w:p>
          <w:p w:rsidR="00BD7998" w:rsidRDefault="00BD7998" w:rsidP="00DE1264">
            <w:pPr>
              <w:numPr>
                <w:ilvl w:val="0"/>
                <w:numId w:val="17"/>
              </w:numPr>
              <w:jc w:val="both"/>
              <w:rPr>
                <w:rFonts w:ascii="Trebuchet MS" w:eastAsia="Batang" w:hAnsi="Trebuchet MS"/>
                <w:sz w:val="22"/>
                <w:szCs w:val="22"/>
              </w:rPr>
            </w:pPr>
            <w:r w:rsidRPr="00293E61">
              <w:rPr>
                <w:rFonts w:ascii="Trebuchet MS" w:eastAsia="Batang" w:hAnsi="Trebuchet MS"/>
                <w:b/>
                <w:sz w:val="22"/>
                <w:szCs w:val="22"/>
              </w:rPr>
              <w:t xml:space="preserve">Diana </w:t>
            </w:r>
            <w:proofErr w:type="spellStart"/>
            <w:r w:rsidRPr="00293E61">
              <w:rPr>
                <w:rFonts w:ascii="Trebuchet MS" w:eastAsia="Batang" w:hAnsi="Trebuchet MS"/>
                <w:b/>
                <w:sz w:val="22"/>
                <w:szCs w:val="22"/>
              </w:rPr>
              <w:t>Maffia</w:t>
            </w:r>
            <w:proofErr w:type="spellEnd"/>
            <w:r w:rsidRPr="00293E61">
              <w:rPr>
                <w:rFonts w:ascii="Trebuchet MS" w:eastAsia="Batang" w:hAnsi="Trebuchet MS"/>
                <w:sz w:val="22"/>
                <w:szCs w:val="22"/>
              </w:rPr>
              <w:t>, Legisladora de la Coalición Cívica</w:t>
            </w:r>
          </w:p>
          <w:p w:rsidR="00BD7998" w:rsidRPr="00293E61" w:rsidRDefault="00BD7998" w:rsidP="00DE1264">
            <w:pPr>
              <w:numPr>
                <w:ilvl w:val="0"/>
                <w:numId w:val="17"/>
              </w:numPr>
              <w:jc w:val="both"/>
              <w:rPr>
                <w:rFonts w:ascii="Trebuchet MS" w:eastAsia="Batang" w:hAnsi="Trebuchet MS"/>
                <w:sz w:val="22"/>
                <w:szCs w:val="22"/>
              </w:rPr>
            </w:pPr>
            <w:r w:rsidRPr="00293E61">
              <w:rPr>
                <w:rFonts w:ascii="Trebuchet MS" w:eastAsia="Batang" w:hAnsi="Trebuchet MS"/>
                <w:b/>
                <w:sz w:val="22"/>
                <w:szCs w:val="22"/>
              </w:rPr>
              <w:t>Inmaculada Ruiz Santana</w:t>
            </w:r>
            <w:r w:rsidRPr="00293E61">
              <w:rPr>
                <w:rFonts w:ascii="Trebuchet MS" w:eastAsia="Batang" w:hAnsi="Trebuchet MS"/>
                <w:sz w:val="22"/>
                <w:szCs w:val="22"/>
              </w:rPr>
              <w:t>, Club del Pie Grande</w:t>
            </w:r>
          </w:p>
        </w:tc>
      </w:tr>
      <w:tr w:rsidR="00BD7998" w:rsidRPr="002D6CBC" w:rsidTr="00DE1264">
        <w:trPr>
          <w:jc w:val="center"/>
        </w:trPr>
        <w:tc>
          <w:tcPr>
            <w:tcW w:w="2921" w:type="dxa"/>
          </w:tcPr>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b/>
                <w:sz w:val="22"/>
                <w:szCs w:val="22"/>
              </w:rPr>
              <w:t>Programa 68</w:t>
            </w:r>
          </w:p>
          <w:p w:rsidR="00BD7998" w:rsidRPr="002D6CBC" w:rsidRDefault="00BD7998" w:rsidP="00DE1264">
            <w:pPr>
              <w:jc w:val="both"/>
              <w:rPr>
                <w:rFonts w:ascii="Trebuchet MS" w:eastAsia="Batang" w:hAnsi="Trebuchet MS"/>
                <w:sz w:val="22"/>
                <w:szCs w:val="22"/>
              </w:rPr>
            </w:pPr>
            <w:r w:rsidRPr="002D6CBC">
              <w:rPr>
                <w:rFonts w:ascii="Trebuchet MS" w:eastAsia="Batang" w:hAnsi="Trebuchet MS"/>
                <w:sz w:val="22"/>
                <w:szCs w:val="22"/>
              </w:rPr>
              <w:t>Contaminación Sonora</w:t>
            </w:r>
          </w:p>
          <w:p w:rsidR="00BD7998" w:rsidRPr="002D6CBC" w:rsidRDefault="00BD7998" w:rsidP="00DE1264">
            <w:pPr>
              <w:jc w:val="both"/>
              <w:rPr>
                <w:rFonts w:ascii="Trebuchet MS" w:eastAsia="Batang" w:hAnsi="Trebuchet MS"/>
                <w:b/>
                <w:sz w:val="22"/>
                <w:szCs w:val="22"/>
              </w:rPr>
            </w:pPr>
            <w:r w:rsidRPr="002D6CBC">
              <w:rPr>
                <w:rFonts w:ascii="Trebuchet MS" w:eastAsia="Batang" w:hAnsi="Trebuchet MS"/>
                <w:sz w:val="22"/>
                <w:szCs w:val="22"/>
              </w:rPr>
              <w:t>17/10/2011</w:t>
            </w:r>
          </w:p>
        </w:tc>
        <w:tc>
          <w:tcPr>
            <w:tcW w:w="6799" w:type="dxa"/>
          </w:tcPr>
          <w:p w:rsidR="00BD7998" w:rsidRPr="00293E61" w:rsidRDefault="00BD7998" w:rsidP="00DE1264">
            <w:pPr>
              <w:numPr>
                <w:ilvl w:val="0"/>
                <w:numId w:val="17"/>
              </w:numPr>
              <w:jc w:val="both"/>
              <w:rPr>
                <w:rFonts w:ascii="Trebuchet MS" w:eastAsia="Batang" w:hAnsi="Trebuchet MS"/>
                <w:b/>
                <w:sz w:val="22"/>
                <w:szCs w:val="22"/>
              </w:rPr>
            </w:pPr>
            <w:r w:rsidRPr="00293E61">
              <w:rPr>
                <w:rFonts w:ascii="Trebuchet MS" w:eastAsia="Batang" w:hAnsi="Trebuchet MS"/>
                <w:b/>
                <w:sz w:val="22"/>
                <w:szCs w:val="22"/>
              </w:rPr>
              <w:t xml:space="preserve">Atilio </w:t>
            </w:r>
            <w:proofErr w:type="spellStart"/>
            <w:r w:rsidRPr="00293E61">
              <w:rPr>
                <w:rFonts w:ascii="Trebuchet MS" w:eastAsia="Batang" w:hAnsi="Trebuchet MS"/>
                <w:b/>
                <w:sz w:val="22"/>
                <w:szCs w:val="22"/>
              </w:rPr>
              <w:t>Alimena</w:t>
            </w:r>
            <w:proofErr w:type="spellEnd"/>
            <w:r w:rsidRPr="00293E61">
              <w:rPr>
                <w:rFonts w:ascii="Trebuchet MS" w:eastAsia="Batang" w:hAnsi="Trebuchet MS"/>
                <w:sz w:val="22"/>
                <w:szCs w:val="22"/>
              </w:rPr>
              <w:t>, Arquitecto, Defensor del Pueblo Adjunto de la Ciudad de Buenos Aires</w:t>
            </w:r>
          </w:p>
          <w:p w:rsidR="00BD7998" w:rsidRPr="00293E61" w:rsidRDefault="00BD7998" w:rsidP="00DE1264">
            <w:pPr>
              <w:numPr>
                <w:ilvl w:val="0"/>
                <w:numId w:val="17"/>
              </w:numPr>
              <w:jc w:val="both"/>
              <w:rPr>
                <w:rFonts w:ascii="Trebuchet MS" w:eastAsia="Batang" w:hAnsi="Trebuchet MS"/>
                <w:b/>
                <w:sz w:val="22"/>
                <w:szCs w:val="22"/>
              </w:rPr>
            </w:pPr>
            <w:r w:rsidRPr="00293E61">
              <w:rPr>
                <w:rFonts w:ascii="Trebuchet MS" w:eastAsia="Batang" w:hAnsi="Trebuchet MS"/>
                <w:b/>
                <w:sz w:val="22"/>
                <w:szCs w:val="22"/>
              </w:rPr>
              <w:t>Juan Manuel Velasco</w:t>
            </w:r>
            <w:r w:rsidRPr="00293E61">
              <w:rPr>
                <w:rFonts w:ascii="Trebuchet MS" w:eastAsia="Batang" w:hAnsi="Trebuchet MS"/>
                <w:sz w:val="22"/>
                <w:szCs w:val="22"/>
              </w:rPr>
              <w:t>, Ex Ministro de Medio Ambiente, Miembro del Partido Iniciativa Verde</w:t>
            </w:r>
          </w:p>
          <w:p w:rsidR="00BD7998" w:rsidRPr="002D6CBC" w:rsidRDefault="00BD7998" w:rsidP="00DE1264">
            <w:pPr>
              <w:numPr>
                <w:ilvl w:val="0"/>
                <w:numId w:val="17"/>
              </w:numPr>
              <w:jc w:val="both"/>
              <w:rPr>
                <w:rFonts w:ascii="Trebuchet MS" w:eastAsia="Batang" w:hAnsi="Trebuchet MS"/>
                <w:b/>
                <w:sz w:val="22"/>
                <w:szCs w:val="22"/>
              </w:rPr>
            </w:pPr>
            <w:r w:rsidRPr="00293E61">
              <w:rPr>
                <w:rFonts w:ascii="Trebuchet MS" w:eastAsia="Batang" w:hAnsi="Trebuchet MS"/>
                <w:b/>
                <w:sz w:val="22"/>
                <w:szCs w:val="22"/>
              </w:rPr>
              <w:t xml:space="preserve">Juan Carlos </w:t>
            </w:r>
            <w:proofErr w:type="spellStart"/>
            <w:r w:rsidRPr="00293E61">
              <w:rPr>
                <w:rFonts w:ascii="Trebuchet MS" w:eastAsia="Batang" w:hAnsi="Trebuchet MS"/>
                <w:b/>
                <w:sz w:val="22"/>
                <w:szCs w:val="22"/>
              </w:rPr>
              <w:t>Villalonga</w:t>
            </w:r>
            <w:proofErr w:type="spellEnd"/>
            <w:r w:rsidRPr="00293E61">
              <w:rPr>
                <w:rFonts w:ascii="Trebuchet MS" w:eastAsia="Batang" w:hAnsi="Trebuchet MS"/>
                <w:sz w:val="22"/>
                <w:szCs w:val="22"/>
              </w:rPr>
              <w:t>, Ex Greenpeace, Presidente de la Junta Directiva de Los Verdes - Foro de Ecología Política</w:t>
            </w:r>
          </w:p>
        </w:tc>
      </w:tr>
      <w:tr w:rsidR="00BD7998" w:rsidRPr="00293E61" w:rsidTr="00DE1264">
        <w:trPr>
          <w:jc w:val="center"/>
        </w:trPr>
        <w:tc>
          <w:tcPr>
            <w:tcW w:w="2921" w:type="dxa"/>
          </w:tcPr>
          <w:p w:rsidR="00BD7998" w:rsidRDefault="00BD7998" w:rsidP="00DE1264">
            <w:pPr>
              <w:jc w:val="both"/>
              <w:rPr>
                <w:rFonts w:ascii="Trebuchet MS" w:eastAsia="Batang" w:hAnsi="Trebuchet MS"/>
                <w:b/>
                <w:sz w:val="22"/>
                <w:szCs w:val="22"/>
              </w:rPr>
            </w:pPr>
            <w:r>
              <w:rPr>
                <w:rFonts w:ascii="Trebuchet MS" w:eastAsia="Batang" w:hAnsi="Trebuchet MS"/>
                <w:b/>
                <w:sz w:val="22"/>
                <w:szCs w:val="22"/>
              </w:rPr>
              <w:t>Programa 69</w:t>
            </w:r>
          </w:p>
          <w:p w:rsidR="00BD7998" w:rsidRPr="00A048DA" w:rsidRDefault="00BD7998" w:rsidP="00DE1264">
            <w:pPr>
              <w:jc w:val="both"/>
              <w:rPr>
                <w:rFonts w:ascii="Trebuchet MS" w:eastAsia="Batang" w:hAnsi="Trebuchet MS"/>
                <w:sz w:val="22"/>
                <w:szCs w:val="22"/>
              </w:rPr>
            </w:pPr>
            <w:r w:rsidRPr="00A048DA">
              <w:rPr>
                <w:rFonts w:ascii="Trebuchet MS" w:eastAsia="Batang" w:hAnsi="Trebuchet MS"/>
                <w:sz w:val="22"/>
                <w:szCs w:val="22"/>
              </w:rPr>
              <w:t>Encuentro Nac</w:t>
            </w:r>
            <w:r>
              <w:rPr>
                <w:rFonts w:ascii="Trebuchet MS" w:eastAsia="Batang" w:hAnsi="Trebuchet MS"/>
                <w:sz w:val="22"/>
                <w:szCs w:val="22"/>
              </w:rPr>
              <w:t xml:space="preserve">ional </w:t>
            </w:r>
            <w:r w:rsidRPr="00A048DA">
              <w:rPr>
                <w:rFonts w:ascii="Trebuchet MS" w:eastAsia="Batang" w:hAnsi="Trebuchet MS"/>
                <w:sz w:val="22"/>
                <w:szCs w:val="22"/>
              </w:rPr>
              <w:t>de Mujeres</w:t>
            </w:r>
          </w:p>
          <w:p w:rsidR="00BD7998" w:rsidRPr="00A048DA" w:rsidRDefault="00BD7998" w:rsidP="00DE1264">
            <w:pPr>
              <w:jc w:val="both"/>
              <w:rPr>
                <w:rFonts w:ascii="Trebuchet MS" w:eastAsia="Batang" w:hAnsi="Trebuchet MS"/>
                <w:b/>
                <w:sz w:val="22"/>
                <w:szCs w:val="22"/>
              </w:rPr>
            </w:pPr>
            <w:r w:rsidRPr="00A048DA">
              <w:rPr>
                <w:rFonts w:ascii="Trebuchet MS" w:eastAsia="Batang" w:hAnsi="Trebuchet MS"/>
                <w:sz w:val="22"/>
                <w:szCs w:val="22"/>
              </w:rPr>
              <w:t>24/10/2011</w:t>
            </w:r>
          </w:p>
        </w:tc>
        <w:tc>
          <w:tcPr>
            <w:tcW w:w="6799" w:type="dxa"/>
          </w:tcPr>
          <w:p w:rsidR="00BD7998" w:rsidRPr="00E62A74" w:rsidRDefault="00BD7998" w:rsidP="00DE1264">
            <w:pPr>
              <w:numPr>
                <w:ilvl w:val="0"/>
                <w:numId w:val="17"/>
              </w:numPr>
              <w:jc w:val="both"/>
              <w:rPr>
                <w:rFonts w:ascii="Trebuchet MS" w:eastAsia="Batang" w:hAnsi="Trebuchet MS"/>
                <w:b/>
                <w:sz w:val="22"/>
                <w:szCs w:val="22"/>
              </w:rPr>
            </w:pPr>
            <w:r w:rsidRPr="00E62A74">
              <w:rPr>
                <w:rFonts w:ascii="Trebuchet MS" w:eastAsia="Batang" w:hAnsi="Trebuchet MS"/>
                <w:b/>
                <w:sz w:val="22"/>
                <w:szCs w:val="22"/>
              </w:rPr>
              <w:t>Nina Brugo, Abogada</w:t>
            </w:r>
            <w:r w:rsidRPr="00E62A74">
              <w:rPr>
                <w:rFonts w:ascii="Trebuchet MS" w:eastAsia="Batang" w:hAnsi="Trebuchet MS"/>
                <w:sz w:val="22"/>
                <w:szCs w:val="22"/>
              </w:rPr>
              <w:t>, especialista en derechos de las mujeres</w:t>
            </w:r>
          </w:p>
          <w:p w:rsidR="00BD7998" w:rsidRPr="00E62A74" w:rsidRDefault="00BD7998" w:rsidP="00DE1264">
            <w:pPr>
              <w:numPr>
                <w:ilvl w:val="0"/>
                <w:numId w:val="17"/>
              </w:numPr>
              <w:jc w:val="both"/>
              <w:rPr>
                <w:rFonts w:ascii="Trebuchet MS" w:eastAsia="Batang" w:hAnsi="Trebuchet MS"/>
                <w:b/>
                <w:sz w:val="22"/>
                <w:szCs w:val="22"/>
              </w:rPr>
            </w:pPr>
            <w:r w:rsidRPr="00E62A74">
              <w:rPr>
                <w:rFonts w:ascii="Trebuchet MS" w:eastAsia="Batang" w:hAnsi="Trebuchet MS"/>
                <w:b/>
                <w:sz w:val="22"/>
                <w:szCs w:val="22"/>
              </w:rPr>
              <w:t>Susana Pastor</w:t>
            </w:r>
            <w:r w:rsidRPr="00E62A74">
              <w:rPr>
                <w:rFonts w:ascii="Trebuchet MS" w:eastAsia="Batang" w:hAnsi="Trebuchet MS"/>
                <w:sz w:val="22"/>
                <w:szCs w:val="22"/>
              </w:rPr>
              <w:t>, Feministas en Acción</w:t>
            </w:r>
          </w:p>
          <w:p w:rsidR="00BD7998" w:rsidRPr="00E62A74" w:rsidRDefault="00BD7998" w:rsidP="00DE1264">
            <w:pPr>
              <w:numPr>
                <w:ilvl w:val="0"/>
                <w:numId w:val="17"/>
              </w:numPr>
              <w:jc w:val="both"/>
              <w:rPr>
                <w:rFonts w:ascii="Trebuchet MS" w:eastAsia="Batang" w:hAnsi="Trebuchet MS"/>
                <w:b/>
                <w:sz w:val="22"/>
                <w:szCs w:val="22"/>
              </w:rPr>
            </w:pPr>
            <w:r w:rsidRPr="00E62A74">
              <w:rPr>
                <w:rFonts w:ascii="Trebuchet MS" w:eastAsia="Batang" w:hAnsi="Trebuchet MS"/>
                <w:b/>
                <w:sz w:val="22"/>
                <w:szCs w:val="22"/>
              </w:rPr>
              <w:t xml:space="preserve">Noemí </w:t>
            </w:r>
            <w:proofErr w:type="spellStart"/>
            <w:r w:rsidRPr="00E62A74">
              <w:rPr>
                <w:rFonts w:ascii="Trebuchet MS" w:eastAsia="Batang" w:hAnsi="Trebuchet MS"/>
                <w:b/>
                <w:sz w:val="22"/>
                <w:szCs w:val="22"/>
              </w:rPr>
              <w:t>Aumedes</w:t>
            </w:r>
            <w:proofErr w:type="spellEnd"/>
            <w:r w:rsidRPr="00E62A74">
              <w:rPr>
                <w:rFonts w:ascii="Trebuchet MS" w:eastAsia="Batang" w:hAnsi="Trebuchet MS"/>
                <w:sz w:val="22"/>
                <w:szCs w:val="22"/>
              </w:rPr>
              <w:t>, Asociación Civil Mujeres en Acción</w:t>
            </w:r>
          </w:p>
          <w:p w:rsidR="00BD7998" w:rsidRPr="00293E61" w:rsidRDefault="00BD7998" w:rsidP="00DE1264">
            <w:pPr>
              <w:numPr>
                <w:ilvl w:val="0"/>
                <w:numId w:val="17"/>
              </w:numPr>
              <w:jc w:val="both"/>
              <w:rPr>
                <w:rFonts w:ascii="Trebuchet MS" w:eastAsia="Batang" w:hAnsi="Trebuchet MS"/>
                <w:b/>
                <w:sz w:val="22"/>
                <w:szCs w:val="22"/>
              </w:rPr>
            </w:pPr>
            <w:r w:rsidRPr="00E62A74">
              <w:rPr>
                <w:rFonts w:ascii="Trebuchet MS" w:eastAsia="Batang" w:hAnsi="Trebuchet MS"/>
                <w:b/>
                <w:sz w:val="22"/>
                <w:szCs w:val="22"/>
              </w:rPr>
              <w:t>Estela Díaz</w:t>
            </w:r>
            <w:r w:rsidRPr="00E62A74">
              <w:rPr>
                <w:rFonts w:ascii="Trebuchet MS" w:eastAsia="Batang" w:hAnsi="Trebuchet MS"/>
                <w:sz w:val="22"/>
                <w:szCs w:val="22"/>
              </w:rPr>
              <w:t>, Asociación por los Derechos de las Mujeres (ADEM)</w:t>
            </w:r>
          </w:p>
        </w:tc>
      </w:tr>
      <w:tr w:rsidR="00BD7998" w:rsidRPr="00293E61" w:rsidTr="00DE1264">
        <w:trPr>
          <w:jc w:val="center"/>
        </w:trPr>
        <w:tc>
          <w:tcPr>
            <w:tcW w:w="2921" w:type="dxa"/>
          </w:tcPr>
          <w:p w:rsidR="00BD7998" w:rsidRDefault="00BD7998" w:rsidP="00DE1264">
            <w:pPr>
              <w:jc w:val="both"/>
              <w:rPr>
                <w:rFonts w:ascii="Trebuchet MS" w:eastAsia="Batang" w:hAnsi="Trebuchet MS"/>
                <w:b/>
                <w:sz w:val="22"/>
                <w:szCs w:val="22"/>
              </w:rPr>
            </w:pPr>
            <w:r>
              <w:rPr>
                <w:rFonts w:ascii="Trebuchet MS" w:eastAsia="Batang" w:hAnsi="Trebuchet MS"/>
                <w:b/>
                <w:sz w:val="22"/>
                <w:szCs w:val="22"/>
              </w:rPr>
              <w:t>Programa 70</w:t>
            </w:r>
          </w:p>
          <w:p w:rsidR="00BD7998" w:rsidRPr="00A048DA" w:rsidRDefault="00BD7998" w:rsidP="00DE1264">
            <w:pPr>
              <w:jc w:val="both"/>
              <w:rPr>
                <w:rFonts w:ascii="Trebuchet MS" w:eastAsia="Batang" w:hAnsi="Trebuchet MS"/>
                <w:sz w:val="22"/>
                <w:szCs w:val="22"/>
              </w:rPr>
            </w:pPr>
            <w:r>
              <w:rPr>
                <w:rFonts w:ascii="Trebuchet MS" w:eastAsia="Batang" w:hAnsi="Trebuchet MS"/>
                <w:sz w:val="22"/>
                <w:szCs w:val="22"/>
              </w:rPr>
              <w:t xml:space="preserve">Falta de </w:t>
            </w:r>
            <w:r w:rsidRPr="00A048DA">
              <w:rPr>
                <w:rFonts w:ascii="Trebuchet MS" w:eastAsia="Batang" w:hAnsi="Trebuchet MS"/>
                <w:sz w:val="22"/>
                <w:szCs w:val="22"/>
              </w:rPr>
              <w:t>Controles Edilicios</w:t>
            </w:r>
            <w:r>
              <w:rPr>
                <w:rFonts w:ascii="Trebuchet MS" w:eastAsia="Batang" w:hAnsi="Trebuchet MS"/>
                <w:sz w:val="22"/>
                <w:szCs w:val="22"/>
              </w:rPr>
              <w:t xml:space="preserve"> - Agencia Gubernamental de Control</w:t>
            </w:r>
          </w:p>
          <w:p w:rsidR="00BD7998" w:rsidRPr="00A048DA" w:rsidRDefault="00BD7998" w:rsidP="00DE1264">
            <w:pPr>
              <w:jc w:val="both"/>
              <w:rPr>
                <w:rFonts w:ascii="Trebuchet MS" w:eastAsia="Batang" w:hAnsi="Trebuchet MS"/>
                <w:b/>
                <w:sz w:val="22"/>
                <w:szCs w:val="22"/>
              </w:rPr>
            </w:pPr>
            <w:r w:rsidRPr="00A048DA">
              <w:rPr>
                <w:rFonts w:ascii="Trebuchet MS" w:eastAsia="Batang" w:hAnsi="Trebuchet MS"/>
                <w:sz w:val="22"/>
                <w:szCs w:val="22"/>
              </w:rPr>
              <w:t>31/10/2011</w:t>
            </w:r>
          </w:p>
        </w:tc>
        <w:tc>
          <w:tcPr>
            <w:tcW w:w="6799" w:type="dxa"/>
          </w:tcPr>
          <w:p w:rsidR="00BD7998" w:rsidRPr="00997F4A" w:rsidRDefault="00BD7998" w:rsidP="00DE1264">
            <w:pPr>
              <w:numPr>
                <w:ilvl w:val="0"/>
                <w:numId w:val="17"/>
              </w:numPr>
              <w:jc w:val="both"/>
              <w:rPr>
                <w:rFonts w:ascii="Trebuchet MS" w:eastAsia="Batang" w:hAnsi="Trebuchet MS"/>
                <w:b/>
                <w:sz w:val="22"/>
                <w:szCs w:val="22"/>
              </w:rPr>
            </w:pPr>
            <w:r w:rsidRPr="00997F4A">
              <w:rPr>
                <w:rFonts w:ascii="Trebuchet MS" w:eastAsia="Batang" w:hAnsi="Trebuchet MS"/>
                <w:b/>
                <w:sz w:val="22"/>
                <w:szCs w:val="22"/>
              </w:rPr>
              <w:t xml:space="preserve">Delia </w:t>
            </w:r>
            <w:proofErr w:type="spellStart"/>
            <w:r w:rsidRPr="00997F4A">
              <w:rPr>
                <w:rFonts w:ascii="Trebuchet MS" w:eastAsia="Batang" w:hAnsi="Trebuchet MS"/>
                <w:b/>
                <w:sz w:val="22"/>
                <w:szCs w:val="22"/>
              </w:rPr>
              <w:t>Bistutti</w:t>
            </w:r>
            <w:proofErr w:type="spellEnd"/>
            <w:r w:rsidRPr="00997F4A">
              <w:rPr>
                <w:rFonts w:ascii="Trebuchet MS" w:eastAsia="Batang" w:hAnsi="Trebuchet MS"/>
                <w:sz w:val="22"/>
                <w:szCs w:val="22"/>
              </w:rPr>
              <w:t>, Diputada de la Ciudad</w:t>
            </w:r>
          </w:p>
          <w:p w:rsidR="00BD7998" w:rsidRPr="00997F4A" w:rsidRDefault="00BD7998" w:rsidP="00DE1264">
            <w:pPr>
              <w:numPr>
                <w:ilvl w:val="0"/>
                <w:numId w:val="17"/>
              </w:numPr>
              <w:jc w:val="both"/>
              <w:rPr>
                <w:rFonts w:ascii="Trebuchet MS" w:eastAsia="Batang" w:hAnsi="Trebuchet MS"/>
                <w:b/>
                <w:sz w:val="22"/>
                <w:szCs w:val="22"/>
              </w:rPr>
            </w:pPr>
            <w:r w:rsidRPr="00997F4A">
              <w:rPr>
                <w:rFonts w:ascii="Trebuchet MS" w:eastAsia="Batang" w:hAnsi="Trebuchet MS"/>
                <w:b/>
                <w:sz w:val="22"/>
                <w:szCs w:val="22"/>
              </w:rPr>
              <w:t xml:space="preserve">Juan </w:t>
            </w:r>
            <w:proofErr w:type="spellStart"/>
            <w:r w:rsidRPr="00997F4A">
              <w:rPr>
                <w:rFonts w:ascii="Trebuchet MS" w:eastAsia="Batang" w:hAnsi="Trebuchet MS"/>
                <w:b/>
                <w:sz w:val="22"/>
                <w:szCs w:val="22"/>
              </w:rPr>
              <w:t>Lizarraga</w:t>
            </w:r>
            <w:proofErr w:type="spellEnd"/>
            <w:r w:rsidRPr="00997F4A">
              <w:rPr>
                <w:rFonts w:ascii="Trebuchet MS" w:eastAsia="Batang" w:hAnsi="Trebuchet MS"/>
                <w:sz w:val="22"/>
                <w:szCs w:val="22"/>
              </w:rPr>
              <w:t xml:space="preserve">, Padre de Ariana, caso </w:t>
            </w:r>
            <w:proofErr w:type="spellStart"/>
            <w:r w:rsidRPr="00997F4A">
              <w:rPr>
                <w:rFonts w:ascii="Trebuchet MS" w:eastAsia="Batang" w:hAnsi="Trebuchet MS"/>
                <w:sz w:val="22"/>
                <w:szCs w:val="22"/>
              </w:rPr>
              <w:t>Beara</w:t>
            </w:r>
            <w:proofErr w:type="spellEnd"/>
          </w:p>
          <w:p w:rsidR="00BD7998" w:rsidRPr="00997F4A" w:rsidRDefault="00BD7998" w:rsidP="00DE1264">
            <w:pPr>
              <w:numPr>
                <w:ilvl w:val="0"/>
                <w:numId w:val="17"/>
              </w:numPr>
              <w:jc w:val="both"/>
              <w:rPr>
                <w:rFonts w:ascii="Trebuchet MS" w:eastAsia="Batang" w:hAnsi="Trebuchet MS"/>
                <w:sz w:val="22"/>
                <w:szCs w:val="22"/>
              </w:rPr>
            </w:pPr>
            <w:r w:rsidRPr="00997F4A">
              <w:rPr>
                <w:rFonts w:ascii="Trebuchet MS" w:eastAsia="Batang" w:hAnsi="Trebuchet MS"/>
                <w:b/>
                <w:sz w:val="22"/>
                <w:szCs w:val="22"/>
              </w:rPr>
              <w:t xml:space="preserve">Walter </w:t>
            </w:r>
            <w:proofErr w:type="spellStart"/>
            <w:r w:rsidRPr="00997F4A">
              <w:rPr>
                <w:rFonts w:ascii="Trebuchet MS" w:eastAsia="Batang" w:hAnsi="Trebuchet MS"/>
                <w:b/>
                <w:sz w:val="22"/>
                <w:szCs w:val="22"/>
              </w:rPr>
              <w:t>Mercuri</w:t>
            </w:r>
            <w:proofErr w:type="spellEnd"/>
            <w:r w:rsidRPr="00997F4A">
              <w:rPr>
                <w:rFonts w:ascii="Trebuchet MS" w:eastAsia="Batang" w:hAnsi="Trebuchet MS"/>
                <w:sz w:val="22"/>
                <w:szCs w:val="22"/>
              </w:rPr>
              <w:t>, Abogado querellante por el caso del derrumbe del gimnasio en Villa Urquiza</w:t>
            </w:r>
          </w:p>
          <w:p w:rsidR="00BD7998" w:rsidRPr="00997F4A" w:rsidRDefault="00BD7998" w:rsidP="00DE1264">
            <w:pPr>
              <w:numPr>
                <w:ilvl w:val="0"/>
                <w:numId w:val="17"/>
              </w:numPr>
              <w:jc w:val="both"/>
              <w:rPr>
                <w:rFonts w:ascii="Trebuchet MS" w:eastAsia="Batang" w:hAnsi="Trebuchet MS"/>
                <w:b/>
                <w:sz w:val="22"/>
                <w:szCs w:val="22"/>
              </w:rPr>
            </w:pPr>
            <w:r w:rsidRPr="00997F4A">
              <w:rPr>
                <w:rFonts w:ascii="Trebuchet MS" w:eastAsia="Batang" w:hAnsi="Trebuchet MS"/>
                <w:b/>
                <w:sz w:val="22"/>
                <w:szCs w:val="22"/>
              </w:rPr>
              <w:t xml:space="preserve">Mariana Bustos, </w:t>
            </w:r>
            <w:r w:rsidRPr="00997F4A">
              <w:rPr>
                <w:rFonts w:ascii="Trebuchet MS" w:eastAsia="Batang" w:hAnsi="Trebuchet MS"/>
                <w:sz w:val="22"/>
                <w:szCs w:val="22"/>
              </w:rPr>
              <w:t>Víctima de la falta de controles. Su casa quedó en peligro de derrumbe por obra en construcción</w:t>
            </w:r>
          </w:p>
          <w:p w:rsidR="00BD7998" w:rsidRPr="00293E61" w:rsidRDefault="00BD7998" w:rsidP="00DE1264">
            <w:pPr>
              <w:numPr>
                <w:ilvl w:val="0"/>
                <w:numId w:val="17"/>
              </w:numPr>
              <w:jc w:val="both"/>
              <w:rPr>
                <w:rFonts w:ascii="Trebuchet MS" w:eastAsia="Batang" w:hAnsi="Trebuchet MS"/>
                <w:b/>
                <w:sz w:val="22"/>
                <w:szCs w:val="22"/>
              </w:rPr>
            </w:pPr>
            <w:r w:rsidRPr="00997F4A">
              <w:rPr>
                <w:rFonts w:ascii="Trebuchet MS" w:eastAsia="Batang" w:hAnsi="Trebuchet MS"/>
                <w:b/>
                <w:sz w:val="22"/>
                <w:szCs w:val="22"/>
              </w:rPr>
              <w:t xml:space="preserve">Cristina Bernasconi, </w:t>
            </w:r>
            <w:r w:rsidRPr="00997F4A">
              <w:rPr>
                <w:rFonts w:ascii="Trebuchet MS" w:eastAsia="Batang" w:hAnsi="Trebuchet MS"/>
                <w:sz w:val="22"/>
                <w:szCs w:val="22"/>
              </w:rPr>
              <w:t xml:space="preserve">Madre de Nicolás </w:t>
            </w:r>
            <w:proofErr w:type="spellStart"/>
            <w:r w:rsidRPr="00997F4A">
              <w:rPr>
                <w:rFonts w:ascii="Trebuchet MS" w:eastAsia="Batang" w:hAnsi="Trebuchet MS"/>
                <w:sz w:val="22"/>
                <w:szCs w:val="22"/>
              </w:rPr>
              <w:t>Landoni</w:t>
            </w:r>
            <w:proofErr w:type="spellEnd"/>
            <w:r w:rsidRPr="00997F4A">
              <w:rPr>
                <w:rFonts w:ascii="Trebuchet MS" w:eastAsia="Batang" w:hAnsi="Trebuchet MS"/>
                <w:sz w:val="22"/>
                <w:szCs w:val="22"/>
              </w:rPr>
              <w:t xml:space="preserve">, víctima de </w:t>
            </w:r>
            <w:proofErr w:type="spellStart"/>
            <w:r w:rsidRPr="00997F4A">
              <w:rPr>
                <w:rFonts w:ascii="Trebuchet MS" w:eastAsia="Batang" w:hAnsi="Trebuchet MS"/>
                <w:sz w:val="22"/>
                <w:szCs w:val="22"/>
              </w:rPr>
              <w:t>Cromagñón</w:t>
            </w:r>
            <w:proofErr w:type="spellEnd"/>
          </w:p>
        </w:tc>
      </w:tr>
      <w:tr w:rsidR="00BD7998" w:rsidRPr="00293E61" w:rsidTr="00DE1264">
        <w:trPr>
          <w:jc w:val="center"/>
        </w:trPr>
        <w:tc>
          <w:tcPr>
            <w:tcW w:w="2921" w:type="dxa"/>
          </w:tcPr>
          <w:p w:rsidR="00BD7998" w:rsidRDefault="00BD7998" w:rsidP="00DE1264">
            <w:pPr>
              <w:jc w:val="both"/>
              <w:rPr>
                <w:rFonts w:ascii="Trebuchet MS" w:eastAsia="Batang" w:hAnsi="Trebuchet MS"/>
                <w:b/>
                <w:sz w:val="22"/>
                <w:szCs w:val="22"/>
              </w:rPr>
            </w:pPr>
            <w:r>
              <w:rPr>
                <w:rFonts w:ascii="Trebuchet MS" w:eastAsia="Batang" w:hAnsi="Trebuchet MS"/>
                <w:b/>
                <w:sz w:val="22"/>
                <w:szCs w:val="22"/>
              </w:rPr>
              <w:t>Programa 71</w:t>
            </w:r>
          </w:p>
          <w:p w:rsidR="00BD7998" w:rsidRPr="00A048DA" w:rsidRDefault="00BD7998" w:rsidP="00DE1264">
            <w:pPr>
              <w:jc w:val="both"/>
              <w:rPr>
                <w:rFonts w:ascii="Trebuchet MS" w:eastAsia="Batang" w:hAnsi="Trebuchet MS"/>
                <w:sz w:val="22"/>
                <w:szCs w:val="22"/>
              </w:rPr>
            </w:pPr>
            <w:r w:rsidRPr="00A048DA">
              <w:rPr>
                <w:rFonts w:ascii="Trebuchet MS" w:eastAsia="Batang" w:hAnsi="Trebuchet MS"/>
                <w:sz w:val="22"/>
                <w:szCs w:val="22"/>
              </w:rPr>
              <w:t>Seguridad Vial</w:t>
            </w:r>
          </w:p>
          <w:p w:rsidR="00BD7998" w:rsidRPr="002D6CBC" w:rsidRDefault="00BD7998" w:rsidP="00DE1264">
            <w:pPr>
              <w:jc w:val="both"/>
              <w:rPr>
                <w:rFonts w:ascii="Trebuchet MS" w:eastAsia="Batang" w:hAnsi="Trebuchet MS"/>
                <w:b/>
                <w:sz w:val="22"/>
                <w:szCs w:val="22"/>
              </w:rPr>
            </w:pPr>
            <w:r w:rsidRPr="00A048DA">
              <w:rPr>
                <w:rFonts w:ascii="Trebuchet MS" w:eastAsia="Batang" w:hAnsi="Trebuchet MS"/>
                <w:sz w:val="22"/>
                <w:szCs w:val="22"/>
              </w:rPr>
              <w:t>07/11/2011</w:t>
            </w:r>
          </w:p>
        </w:tc>
        <w:tc>
          <w:tcPr>
            <w:tcW w:w="6799" w:type="dxa"/>
          </w:tcPr>
          <w:p w:rsidR="00BD7998" w:rsidRPr="00997F4A" w:rsidRDefault="00BD7998" w:rsidP="00DE1264">
            <w:pPr>
              <w:numPr>
                <w:ilvl w:val="0"/>
                <w:numId w:val="17"/>
              </w:numPr>
              <w:jc w:val="both"/>
              <w:rPr>
                <w:rFonts w:ascii="Trebuchet MS" w:eastAsia="Batang" w:hAnsi="Trebuchet MS"/>
                <w:b/>
                <w:sz w:val="22"/>
                <w:szCs w:val="22"/>
              </w:rPr>
            </w:pPr>
            <w:r w:rsidRPr="00997F4A">
              <w:rPr>
                <w:rFonts w:ascii="Trebuchet MS" w:eastAsia="Batang" w:hAnsi="Trebuchet MS"/>
                <w:b/>
                <w:sz w:val="22"/>
                <w:szCs w:val="22"/>
              </w:rPr>
              <w:t xml:space="preserve">Jorge </w:t>
            </w:r>
            <w:proofErr w:type="spellStart"/>
            <w:r w:rsidRPr="00997F4A">
              <w:rPr>
                <w:rFonts w:ascii="Trebuchet MS" w:eastAsia="Batang" w:hAnsi="Trebuchet MS"/>
                <w:b/>
                <w:sz w:val="22"/>
                <w:szCs w:val="22"/>
              </w:rPr>
              <w:t>Geretto</w:t>
            </w:r>
            <w:proofErr w:type="spellEnd"/>
            <w:r w:rsidRPr="00997F4A">
              <w:rPr>
                <w:rFonts w:ascii="Trebuchet MS" w:eastAsia="Batang" w:hAnsi="Trebuchet MS"/>
                <w:sz w:val="22"/>
                <w:szCs w:val="22"/>
              </w:rPr>
              <w:t xml:space="preserve">, Experto en </w:t>
            </w:r>
            <w:proofErr w:type="spellStart"/>
            <w:r>
              <w:rPr>
                <w:rFonts w:ascii="Trebuchet MS" w:eastAsia="Batang" w:hAnsi="Trebuchet MS"/>
                <w:sz w:val="22"/>
                <w:szCs w:val="22"/>
              </w:rPr>
              <w:t>A</w:t>
            </w:r>
            <w:r w:rsidRPr="00997F4A">
              <w:rPr>
                <w:rFonts w:ascii="Trebuchet MS" w:eastAsia="Batang" w:hAnsi="Trebuchet MS"/>
                <w:sz w:val="22"/>
                <w:szCs w:val="22"/>
              </w:rPr>
              <w:t>ccidentología</w:t>
            </w:r>
            <w:proofErr w:type="spellEnd"/>
            <w:r w:rsidRPr="00997F4A">
              <w:rPr>
                <w:rFonts w:ascii="Trebuchet MS" w:eastAsia="Batang" w:hAnsi="Trebuchet MS"/>
                <w:sz w:val="22"/>
                <w:szCs w:val="22"/>
              </w:rPr>
              <w:t xml:space="preserve"> y prevención vial</w:t>
            </w:r>
          </w:p>
          <w:p w:rsidR="00BD7998" w:rsidRPr="00997F4A" w:rsidRDefault="00BD7998" w:rsidP="00DE1264">
            <w:pPr>
              <w:numPr>
                <w:ilvl w:val="0"/>
                <w:numId w:val="17"/>
              </w:numPr>
              <w:jc w:val="both"/>
              <w:rPr>
                <w:rFonts w:ascii="Trebuchet MS" w:eastAsia="Batang" w:hAnsi="Trebuchet MS"/>
                <w:b/>
                <w:sz w:val="22"/>
                <w:szCs w:val="22"/>
              </w:rPr>
            </w:pPr>
            <w:r w:rsidRPr="00997F4A">
              <w:rPr>
                <w:rFonts w:ascii="Trebuchet MS" w:eastAsia="Batang" w:hAnsi="Trebuchet MS"/>
                <w:b/>
                <w:sz w:val="22"/>
                <w:szCs w:val="22"/>
              </w:rPr>
              <w:t>Hugo Barrios</w:t>
            </w:r>
            <w:r w:rsidRPr="00997F4A">
              <w:rPr>
                <w:rFonts w:ascii="Trebuchet MS" w:eastAsia="Batang" w:hAnsi="Trebuchet MS"/>
                <w:sz w:val="22"/>
                <w:szCs w:val="22"/>
              </w:rPr>
              <w:t>, Delegado de la UTA</w:t>
            </w:r>
          </w:p>
          <w:p w:rsidR="00BD7998" w:rsidRPr="00997F4A" w:rsidRDefault="00BD7998" w:rsidP="00DE1264">
            <w:pPr>
              <w:numPr>
                <w:ilvl w:val="0"/>
                <w:numId w:val="17"/>
              </w:numPr>
              <w:jc w:val="both"/>
              <w:rPr>
                <w:rFonts w:ascii="Trebuchet MS" w:eastAsia="Batang" w:hAnsi="Trebuchet MS"/>
                <w:b/>
                <w:sz w:val="22"/>
                <w:szCs w:val="22"/>
              </w:rPr>
            </w:pPr>
            <w:r w:rsidRPr="00997F4A">
              <w:rPr>
                <w:rFonts w:ascii="Trebuchet MS" w:eastAsia="Batang" w:hAnsi="Trebuchet MS"/>
                <w:b/>
                <w:sz w:val="22"/>
                <w:szCs w:val="22"/>
              </w:rPr>
              <w:t xml:space="preserve">Alejandro </w:t>
            </w:r>
            <w:proofErr w:type="spellStart"/>
            <w:r w:rsidRPr="00997F4A">
              <w:rPr>
                <w:rFonts w:ascii="Trebuchet MS" w:eastAsia="Batang" w:hAnsi="Trebuchet MS"/>
                <w:b/>
                <w:sz w:val="22"/>
                <w:szCs w:val="22"/>
              </w:rPr>
              <w:t>Londinsky</w:t>
            </w:r>
            <w:proofErr w:type="spellEnd"/>
            <w:r w:rsidRPr="00997F4A">
              <w:rPr>
                <w:rFonts w:ascii="Trebuchet MS" w:eastAsia="Batang" w:hAnsi="Trebuchet MS"/>
                <w:sz w:val="22"/>
                <w:szCs w:val="22"/>
              </w:rPr>
              <w:t xml:space="preserve">, </w:t>
            </w:r>
            <w:smartTag w:uri="urn:schemas-microsoft-com:office:smarttags" w:element="PersonName">
              <w:r w:rsidRPr="00997F4A">
                <w:rPr>
                  <w:rFonts w:ascii="Trebuchet MS" w:eastAsia="Batang" w:hAnsi="Trebuchet MS"/>
                  <w:sz w:val="22"/>
                  <w:szCs w:val="22"/>
                </w:rPr>
                <w:t>Info</w:t>
              </w:r>
            </w:smartTag>
            <w:r w:rsidRPr="00997F4A">
              <w:rPr>
                <w:rFonts w:ascii="Trebuchet MS" w:eastAsia="Batang" w:hAnsi="Trebuchet MS"/>
                <w:sz w:val="22"/>
                <w:szCs w:val="22"/>
              </w:rPr>
              <w:t>rme Vial</w:t>
            </w:r>
          </w:p>
          <w:p w:rsidR="00BD7998" w:rsidRPr="00293E61" w:rsidRDefault="00BD7998" w:rsidP="00DE1264">
            <w:pPr>
              <w:numPr>
                <w:ilvl w:val="0"/>
                <w:numId w:val="17"/>
              </w:numPr>
              <w:jc w:val="both"/>
              <w:rPr>
                <w:rFonts w:ascii="Trebuchet MS" w:eastAsia="Batang" w:hAnsi="Trebuchet MS"/>
                <w:b/>
                <w:sz w:val="22"/>
                <w:szCs w:val="22"/>
              </w:rPr>
            </w:pPr>
            <w:r w:rsidRPr="00997F4A">
              <w:rPr>
                <w:rFonts w:ascii="Trebuchet MS" w:eastAsia="Batang" w:hAnsi="Trebuchet MS"/>
                <w:b/>
                <w:sz w:val="22"/>
                <w:szCs w:val="22"/>
              </w:rPr>
              <w:t xml:space="preserve">Zulma </w:t>
            </w:r>
            <w:proofErr w:type="spellStart"/>
            <w:r w:rsidRPr="00997F4A">
              <w:rPr>
                <w:rFonts w:ascii="Trebuchet MS" w:eastAsia="Batang" w:hAnsi="Trebuchet MS"/>
                <w:b/>
                <w:sz w:val="22"/>
                <w:szCs w:val="22"/>
              </w:rPr>
              <w:t>Tarditti</w:t>
            </w:r>
            <w:proofErr w:type="spellEnd"/>
            <w:r w:rsidRPr="00997F4A">
              <w:rPr>
                <w:rFonts w:ascii="Trebuchet MS" w:eastAsia="Batang" w:hAnsi="Trebuchet MS"/>
                <w:sz w:val="22"/>
                <w:szCs w:val="22"/>
              </w:rPr>
              <w:t xml:space="preserve">, Integrante de FAVEVITRA, madre de Hernán </w:t>
            </w:r>
            <w:proofErr w:type="spellStart"/>
            <w:r w:rsidRPr="00997F4A">
              <w:rPr>
                <w:rFonts w:ascii="Trebuchet MS" w:eastAsia="Batang" w:hAnsi="Trebuchet MS"/>
                <w:sz w:val="22"/>
                <w:szCs w:val="22"/>
              </w:rPr>
              <w:t>Ferreyra</w:t>
            </w:r>
            <w:proofErr w:type="spellEnd"/>
            <w:r w:rsidRPr="00997F4A">
              <w:rPr>
                <w:rFonts w:ascii="Trebuchet MS" w:eastAsia="Batang" w:hAnsi="Trebuchet MS"/>
                <w:sz w:val="22"/>
                <w:szCs w:val="22"/>
              </w:rPr>
              <w:t xml:space="preserve"> Pinto, fallecido en noviembre de 2004 en la autopista 25 de Mayo</w:t>
            </w:r>
          </w:p>
        </w:tc>
      </w:tr>
      <w:tr w:rsidR="00BD7998" w:rsidRPr="00293E61" w:rsidTr="00DE1264">
        <w:trPr>
          <w:jc w:val="center"/>
        </w:trPr>
        <w:tc>
          <w:tcPr>
            <w:tcW w:w="2921" w:type="dxa"/>
          </w:tcPr>
          <w:p w:rsidR="00BD7998" w:rsidRDefault="00BD7998" w:rsidP="00DE1264">
            <w:pPr>
              <w:jc w:val="both"/>
              <w:rPr>
                <w:rFonts w:ascii="Trebuchet MS" w:eastAsia="Batang" w:hAnsi="Trebuchet MS"/>
                <w:b/>
                <w:sz w:val="22"/>
                <w:szCs w:val="22"/>
              </w:rPr>
            </w:pPr>
            <w:r>
              <w:rPr>
                <w:rFonts w:ascii="Trebuchet MS" w:eastAsia="Batang" w:hAnsi="Trebuchet MS"/>
                <w:b/>
                <w:sz w:val="22"/>
                <w:szCs w:val="22"/>
              </w:rPr>
              <w:t>Programa 72</w:t>
            </w:r>
          </w:p>
          <w:p w:rsidR="00BD7998" w:rsidRPr="00A048DA" w:rsidRDefault="00BD7998" w:rsidP="00DE1264">
            <w:pPr>
              <w:jc w:val="both"/>
              <w:rPr>
                <w:rFonts w:ascii="Trebuchet MS" w:eastAsia="Batang" w:hAnsi="Trebuchet MS"/>
                <w:sz w:val="22"/>
                <w:szCs w:val="22"/>
              </w:rPr>
            </w:pPr>
            <w:r w:rsidRPr="00A048DA">
              <w:rPr>
                <w:rFonts w:ascii="Trebuchet MS" w:eastAsia="Batang" w:hAnsi="Trebuchet MS"/>
                <w:sz w:val="22"/>
                <w:szCs w:val="22"/>
              </w:rPr>
              <w:t>Presupuesto</w:t>
            </w:r>
            <w:r>
              <w:rPr>
                <w:rFonts w:ascii="Trebuchet MS" w:eastAsia="Batang" w:hAnsi="Trebuchet MS"/>
                <w:sz w:val="22"/>
                <w:szCs w:val="22"/>
              </w:rPr>
              <w:t xml:space="preserve"> de la Ciudad</w:t>
            </w:r>
          </w:p>
          <w:p w:rsidR="00BD7998" w:rsidRPr="00A048DA" w:rsidRDefault="00BD7998" w:rsidP="00DE1264">
            <w:pPr>
              <w:jc w:val="both"/>
              <w:rPr>
                <w:rFonts w:ascii="Trebuchet MS" w:eastAsia="Batang" w:hAnsi="Trebuchet MS"/>
                <w:b/>
                <w:sz w:val="22"/>
                <w:szCs w:val="22"/>
              </w:rPr>
            </w:pPr>
            <w:r w:rsidRPr="00A048DA">
              <w:rPr>
                <w:rFonts w:ascii="Trebuchet MS" w:eastAsia="Batang" w:hAnsi="Trebuchet MS"/>
                <w:sz w:val="22"/>
                <w:szCs w:val="22"/>
              </w:rPr>
              <w:t>14/11/2011</w:t>
            </w:r>
          </w:p>
        </w:tc>
        <w:tc>
          <w:tcPr>
            <w:tcW w:w="6799" w:type="dxa"/>
          </w:tcPr>
          <w:p w:rsidR="00BD7998" w:rsidRPr="00E401FD" w:rsidRDefault="00BD7998" w:rsidP="00DE1264">
            <w:pPr>
              <w:numPr>
                <w:ilvl w:val="0"/>
                <w:numId w:val="17"/>
              </w:numPr>
              <w:jc w:val="both"/>
              <w:rPr>
                <w:rFonts w:ascii="Trebuchet MS" w:eastAsia="Batang" w:hAnsi="Trebuchet MS"/>
                <w:b/>
                <w:sz w:val="22"/>
                <w:szCs w:val="22"/>
              </w:rPr>
            </w:pPr>
            <w:proofErr w:type="spellStart"/>
            <w:smartTag w:uri="urn:schemas-microsoft-com:office:smarttags" w:element="PersonName">
              <w:r w:rsidRPr="00E401FD">
                <w:rPr>
                  <w:rFonts w:ascii="Trebuchet MS" w:eastAsia="Batang" w:hAnsi="Trebuchet MS"/>
                  <w:b/>
                  <w:sz w:val="22"/>
                  <w:szCs w:val="22"/>
                </w:rPr>
                <w:t>Maria</w:t>
              </w:r>
              <w:proofErr w:type="spellEnd"/>
              <w:r w:rsidRPr="00E401FD">
                <w:rPr>
                  <w:rFonts w:ascii="Trebuchet MS" w:eastAsia="Batang" w:hAnsi="Trebuchet MS"/>
                  <w:b/>
                  <w:sz w:val="22"/>
                  <w:szCs w:val="22"/>
                </w:rPr>
                <w:t xml:space="preserve"> Elena </w:t>
              </w:r>
              <w:proofErr w:type="spellStart"/>
              <w:r w:rsidRPr="00E401FD">
                <w:rPr>
                  <w:rFonts w:ascii="Trebuchet MS" w:eastAsia="Batang" w:hAnsi="Trebuchet MS"/>
                  <w:b/>
                  <w:sz w:val="22"/>
                  <w:szCs w:val="22"/>
                </w:rPr>
                <w:t>Naddeo</w:t>
              </w:r>
            </w:smartTag>
            <w:proofErr w:type="spellEnd"/>
            <w:r w:rsidRPr="00E401FD">
              <w:rPr>
                <w:rFonts w:ascii="Trebuchet MS" w:eastAsia="Batang" w:hAnsi="Trebuchet MS"/>
                <w:sz w:val="22"/>
                <w:szCs w:val="22"/>
              </w:rPr>
              <w:t>, Diputada de la Ciudad</w:t>
            </w:r>
          </w:p>
          <w:p w:rsidR="00BD7998" w:rsidRPr="00E401FD" w:rsidRDefault="00BD7998" w:rsidP="00DE1264">
            <w:pPr>
              <w:numPr>
                <w:ilvl w:val="0"/>
                <w:numId w:val="17"/>
              </w:numPr>
              <w:jc w:val="both"/>
              <w:rPr>
                <w:rFonts w:ascii="Trebuchet MS" w:eastAsia="Batang" w:hAnsi="Trebuchet MS"/>
                <w:b/>
                <w:sz w:val="22"/>
                <w:szCs w:val="22"/>
              </w:rPr>
            </w:pPr>
            <w:r w:rsidRPr="00E401FD">
              <w:rPr>
                <w:rFonts w:ascii="Trebuchet MS" w:eastAsia="Batang" w:hAnsi="Trebuchet MS"/>
                <w:b/>
                <w:sz w:val="22"/>
                <w:szCs w:val="22"/>
              </w:rPr>
              <w:t xml:space="preserve">Tito </w:t>
            </w:r>
            <w:proofErr w:type="spellStart"/>
            <w:r w:rsidRPr="00E401FD">
              <w:rPr>
                <w:rFonts w:ascii="Trebuchet MS" w:eastAsia="Batang" w:hAnsi="Trebuchet MS"/>
                <w:b/>
                <w:sz w:val="22"/>
                <w:szCs w:val="22"/>
              </w:rPr>
              <w:t>Nenna</w:t>
            </w:r>
            <w:proofErr w:type="spellEnd"/>
            <w:r w:rsidRPr="00E401FD">
              <w:rPr>
                <w:rFonts w:ascii="Trebuchet MS" w:eastAsia="Batang" w:hAnsi="Trebuchet MS"/>
                <w:sz w:val="22"/>
                <w:szCs w:val="22"/>
              </w:rPr>
              <w:t>, Diputad</w:t>
            </w:r>
            <w:r>
              <w:rPr>
                <w:rFonts w:ascii="Trebuchet MS" w:eastAsia="Batang" w:hAnsi="Trebuchet MS"/>
                <w:sz w:val="22"/>
                <w:szCs w:val="22"/>
              </w:rPr>
              <w:t>o</w:t>
            </w:r>
            <w:r w:rsidRPr="00E401FD">
              <w:rPr>
                <w:rFonts w:ascii="Trebuchet MS" w:eastAsia="Batang" w:hAnsi="Trebuchet MS"/>
                <w:sz w:val="22"/>
                <w:szCs w:val="22"/>
              </w:rPr>
              <w:t xml:space="preserve"> de la Ciudad</w:t>
            </w:r>
          </w:p>
          <w:p w:rsidR="00BD7998" w:rsidRPr="00E401FD" w:rsidRDefault="00BD7998" w:rsidP="00DE1264">
            <w:pPr>
              <w:numPr>
                <w:ilvl w:val="0"/>
                <w:numId w:val="17"/>
              </w:numPr>
              <w:jc w:val="both"/>
              <w:rPr>
                <w:rFonts w:ascii="Trebuchet MS" w:eastAsia="Batang" w:hAnsi="Trebuchet MS"/>
                <w:b/>
                <w:sz w:val="22"/>
                <w:szCs w:val="22"/>
              </w:rPr>
            </w:pPr>
            <w:smartTag w:uri="urn:schemas-microsoft-com:office:smarttags" w:element="PersonName">
              <w:r w:rsidRPr="00E401FD">
                <w:rPr>
                  <w:rFonts w:ascii="Trebuchet MS" w:eastAsia="Batang" w:hAnsi="Trebuchet MS"/>
                  <w:b/>
                  <w:sz w:val="22"/>
                  <w:szCs w:val="22"/>
                </w:rPr>
                <w:t xml:space="preserve">Delia </w:t>
              </w:r>
              <w:proofErr w:type="spellStart"/>
              <w:r w:rsidRPr="00E401FD">
                <w:rPr>
                  <w:rFonts w:ascii="Trebuchet MS" w:eastAsia="Batang" w:hAnsi="Trebuchet MS"/>
                  <w:b/>
                  <w:sz w:val="22"/>
                  <w:szCs w:val="22"/>
                </w:rPr>
                <w:t>Bisutti</w:t>
              </w:r>
            </w:smartTag>
            <w:proofErr w:type="spellEnd"/>
            <w:r w:rsidRPr="00E401FD">
              <w:rPr>
                <w:rFonts w:ascii="Trebuchet MS" w:eastAsia="Batang" w:hAnsi="Trebuchet MS"/>
                <w:sz w:val="22"/>
                <w:szCs w:val="22"/>
              </w:rPr>
              <w:t>, Diputada de la Ciudad</w:t>
            </w:r>
          </w:p>
          <w:p w:rsidR="00BD7998" w:rsidRPr="00293E61" w:rsidRDefault="00BD7998" w:rsidP="00DE1264">
            <w:pPr>
              <w:numPr>
                <w:ilvl w:val="0"/>
                <w:numId w:val="17"/>
              </w:numPr>
              <w:jc w:val="both"/>
              <w:rPr>
                <w:rFonts w:ascii="Trebuchet MS" w:eastAsia="Batang" w:hAnsi="Trebuchet MS"/>
                <w:b/>
                <w:sz w:val="22"/>
                <w:szCs w:val="22"/>
              </w:rPr>
            </w:pPr>
            <w:r w:rsidRPr="00E401FD">
              <w:rPr>
                <w:rFonts w:ascii="Trebuchet MS" w:eastAsia="Batang" w:hAnsi="Trebuchet MS"/>
                <w:b/>
                <w:sz w:val="22"/>
                <w:szCs w:val="22"/>
              </w:rPr>
              <w:t xml:space="preserve">Sergio </w:t>
            </w:r>
            <w:proofErr w:type="spellStart"/>
            <w:r w:rsidRPr="00E401FD">
              <w:rPr>
                <w:rFonts w:ascii="Trebuchet MS" w:eastAsia="Batang" w:hAnsi="Trebuchet MS"/>
                <w:b/>
                <w:sz w:val="22"/>
                <w:szCs w:val="22"/>
              </w:rPr>
              <w:t>Abrevaya</w:t>
            </w:r>
            <w:proofErr w:type="spellEnd"/>
            <w:r w:rsidRPr="00E401FD">
              <w:rPr>
                <w:rFonts w:ascii="Trebuchet MS" w:eastAsia="Batang" w:hAnsi="Trebuchet MS"/>
                <w:sz w:val="22"/>
                <w:szCs w:val="22"/>
              </w:rPr>
              <w:t>, Diputad</w:t>
            </w:r>
            <w:r>
              <w:rPr>
                <w:rFonts w:ascii="Trebuchet MS" w:eastAsia="Batang" w:hAnsi="Trebuchet MS"/>
                <w:sz w:val="22"/>
                <w:szCs w:val="22"/>
              </w:rPr>
              <w:t>o</w:t>
            </w:r>
            <w:r w:rsidRPr="00E401FD">
              <w:rPr>
                <w:rFonts w:ascii="Trebuchet MS" w:eastAsia="Batang" w:hAnsi="Trebuchet MS"/>
                <w:sz w:val="22"/>
                <w:szCs w:val="22"/>
              </w:rPr>
              <w:t xml:space="preserve"> de la Ciudad</w:t>
            </w:r>
          </w:p>
        </w:tc>
      </w:tr>
      <w:tr w:rsidR="00BD7998" w:rsidRPr="00293E61" w:rsidTr="00DE1264">
        <w:trPr>
          <w:jc w:val="center"/>
        </w:trPr>
        <w:tc>
          <w:tcPr>
            <w:tcW w:w="2921" w:type="dxa"/>
          </w:tcPr>
          <w:p w:rsidR="00BD7998" w:rsidRDefault="00BD7998" w:rsidP="00DE1264">
            <w:pPr>
              <w:jc w:val="both"/>
              <w:rPr>
                <w:rFonts w:ascii="Trebuchet MS" w:eastAsia="Batang" w:hAnsi="Trebuchet MS"/>
                <w:b/>
                <w:sz w:val="22"/>
                <w:szCs w:val="22"/>
              </w:rPr>
            </w:pPr>
            <w:r>
              <w:rPr>
                <w:rFonts w:ascii="Trebuchet MS" w:eastAsia="Batang" w:hAnsi="Trebuchet MS"/>
                <w:b/>
                <w:sz w:val="22"/>
                <w:szCs w:val="22"/>
              </w:rPr>
              <w:t>Programa 73</w:t>
            </w:r>
          </w:p>
          <w:p w:rsidR="00BD7998" w:rsidRPr="00A048DA" w:rsidRDefault="00BD7998" w:rsidP="00DE1264">
            <w:pPr>
              <w:jc w:val="both"/>
              <w:rPr>
                <w:rFonts w:ascii="Trebuchet MS" w:eastAsia="Batang" w:hAnsi="Trebuchet MS"/>
                <w:sz w:val="22"/>
                <w:szCs w:val="22"/>
              </w:rPr>
            </w:pPr>
            <w:r w:rsidRPr="00A048DA">
              <w:rPr>
                <w:rFonts w:ascii="Trebuchet MS" w:eastAsia="Batang" w:hAnsi="Trebuchet MS"/>
                <w:sz w:val="22"/>
                <w:szCs w:val="22"/>
              </w:rPr>
              <w:t>Aborto</w:t>
            </w:r>
            <w:r>
              <w:rPr>
                <w:rFonts w:ascii="Trebuchet MS" w:eastAsia="Batang" w:hAnsi="Trebuchet MS"/>
                <w:sz w:val="22"/>
                <w:szCs w:val="22"/>
              </w:rPr>
              <w:t xml:space="preserve"> Legal, Seguro y Gratuito</w:t>
            </w:r>
          </w:p>
          <w:p w:rsidR="00BD7998" w:rsidRPr="00A048DA" w:rsidRDefault="00BD7998" w:rsidP="00DE1264">
            <w:pPr>
              <w:jc w:val="both"/>
              <w:rPr>
                <w:rFonts w:ascii="Trebuchet MS" w:eastAsia="Batang" w:hAnsi="Trebuchet MS"/>
                <w:b/>
                <w:sz w:val="22"/>
                <w:szCs w:val="22"/>
              </w:rPr>
            </w:pPr>
            <w:r w:rsidRPr="00A048DA">
              <w:rPr>
                <w:rFonts w:ascii="Trebuchet MS" w:eastAsia="Batang" w:hAnsi="Trebuchet MS"/>
                <w:sz w:val="22"/>
                <w:szCs w:val="22"/>
              </w:rPr>
              <w:t>21/11/2011</w:t>
            </w:r>
          </w:p>
        </w:tc>
        <w:tc>
          <w:tcPr>
            <w:tcW w:w="6799" w:type="dxa"/>
          </w:tcPr>
          <w:p w:rsidR="00BD7998" w:rsidRPr="00E401FD" w:rsidRDefault="00BD7998" w:rsidP="00DE1264">
            <w:pPr>
              <w:numPr>
                <w:ilvl w:val="0"/>
                <w:numId w:val="17"/>
              </w:numPr>
              <w:jc w:val="both"/>
              <w:rPr>
                <w:rFonts w:ascii="Trebuchet MS" w:eastAsia="Batang" w:hAnsi="Trebuchet MS"/>
                <w:sz w:val="22"/>
                <w:szCs w:val="22"/>
              </w:rPr>
            </w:pPr>
            <w:r w:rsidRPr="00E401FD">
              <w:rPr>
                <w:rFonts w:ascii="Trebuchet MS" w:eastAsia="Batang" w:hAnsi="Trebuchet MS"/>
                <w:b/>
                <w:sz w:val="22"/>
                <w:szCs w:val="22"/>
              </w:rPr>
              <w:t>Estela Díaz</w:t>
            </w:r>
            <w:r>
              <w:rPr>
                <w:rFonts w:ascii="Trebuchet MS" w:eastAsia="Batang" w:hAnsi="Trebuchet MS"/>
                <w:b/>
                <w:sz w:val="22"/>
                <w:szCs w:val="22"/>
              </w:rPr>
              <w:t xml:space="preserve">, </w:t>
            </w:r>
            <w:r w:rsidRPr="00E401FD">
              <w:rPr>
                <w:rFonts w:ascii="Trebuchet MS" w:eastAsia="Batang" w:hAnsi="Trebuchet MS"/>
                <w:sz w:val="22"/>
                <w:szCs w:val="22"/>
              </w:rPr>
              <w:t xml:space="preserve">Secretaria de género de CTA (Central </w:t>
            </w:r>
            <w:r>
              <w:rPr>
                <w:rFonts w:ascii="Trebuchet MS" w:eastAsia="Batang" w:hAnsi="Trebuchet MS"/>
                <w:sz w:val="22"/>
                <w:szCs w:val="22"/>
              </w:rPr>
              <w:t>de Trabajadores de la Argentina)</w:t>
            </w:r>
          </w:p>
          <w:p w:rsidR="00BD7998" w:rsidRPr="00E401FD" w:rsidRDefault="00BD7998" w:rsidP="00DE1264">
            <w:pPr>
              <w:numPr>
                <w:ilvl w:val="0"/>
                <w:numId w:val="17"/>
              </w:numPr>
              <w:jc w:val="both"/>
              <w:rPr>
                <w:rFonts w:ascii="Trebuchet MS" w:eastAsia="Batang" w:hAnsi="Trebuchet MS"/>
                <w:sz w:val="22"/>
                <w:szCs w:val="22"/>
              </w:rPr>
            </w:pPr>
            <w:r w:rsidRPr="00E401FD">
              <w:rPr>
                <w:rFonts w:ascii="Trebuchet MS" w:eastAsia="Batang" w:hAnsi="Trebuchet MS"/>
                <w:b/>
                <w:sz w:val="22"/>
                <w:szCs w:val="22"/>
              </w:rPr>
              <w:t xml:space="preserve">Alicia </w:t>
            </w:r>
            <w:proofErr w:type="spellStart"/>
            <w:r w:rsidRPr="00E401FD">
              <w:rPr>
                <w:rFonts w:ascii="Trebuchet MS" w:eastAsia="Batang" w:hAnsi="Trebuchet MS"/>
                <w:b/>
                <w:sz w:val="22"/>
                <w:szCs w:val="22"/>
              </w:rPr>
              <w:t>Cacopardo</w:t>
            </w:r>
            <w:proofErr w:type="spellEnd"/>
            <w:r>
              <w:rPr>
                <w:rFonts w:ascii="Trebuchet MS" w:eastAsia="Batang" w:hAnsi="Trebuchet MS"/>
                <w:sz w:val="22"/>
                <w:szCs w:val="22"/>
              </w:rPr>
              <w:t>,</w:t>
            </w:r>
            <w:r w:rsidRPr="00E401FD">
              <w:rPr>
                <w:rFonts w:ascii="Trebuchet MS" w:eastAsia="Batang" w:hAnsi="Trebuchet MS"/>
                <w:sz w:val="22"/>
                <w:szCs w:val="22"/>
              </w:rPr>
              <w:t xml:space="preserve"> Miembro de la Campaña Nacional por el Derecho al Aborto Legal, Seguro y Gratuito</w:t>
            </w:r>
          </w:p>
          <w:p w:rsidR="00BD7998" w:rsidRPr="00E401FD" w:rsidRDefault="00BD7998" w:rsidP="00DE1264">
            <w:pPr>
              <w:numPr>
                <w:ilvl w:val="0"/>
                <w:numId w:val="17"/>
              </w:numPr>
              <w:jc w:val="both"/>
              <w:rPr>
                <w:rFonts w:ascii="Trebuchet MS" w:eastAsia="Batang" w:hAnsi="Trebuchet MS"/>
                <w:sz w:val="22"/>
                <w:szCs w:val="22"/>
              </w:rPr>
            </w:pPr>
            <w:r w:rsidRPr="00E401FD">
              <w:rPr>
                <w:rFonts w:ascii="Trebuchet MS" w:eastAsia="Batang" w:hAnsi="Trebuchet MS"/>
                <w:b/>
                <w:sz w:val="22"/>
                <w:szCs w:val="22"/>
              </w:rPr>
              <w:t xml:space="preserve">Cecilia </w:t>
            </w:r>
            <w:proofErr w:type="spellStart"/>
            <w:r w:rsidRPr="00E401FD">
              <w:rPr>
                <w:rFonts w:ascii="Trebuchet MS" w:eastAsia="Batang" w:hAnsi="Trebuchet MS"/>
                <w:b/>
                <w:sz w:val="22"/>
                <w:szCs w:val="22"/>
              </w:rPr>
              <w:t>Lipszyc</w:t>
            </w:r>
            <w:proofErr w:type="spellEnd"/>
            <w:r>
              <w:rPr>
                <w:rFonts w:ascii="Trebuchet MS" w:eastAsia="Batang" w:hAnsi="Trebuchet MS"/>
                <w:sz w:val="22"/>
                <w:szCs w:val="22"/>
              </w:rPr>
              <w:t>,</w:t>
            </w:r>
            <w:r w:rsidRPr="00E401FD">
              <w:rPr>
                <w:rFonts w:ascii="Trebuchet MS" w:eastAsia="Batang" w:hAnsi="Trebuchet MS"/>
                <w:sz w:val="22"/>
                <w:szCs w:val="22"/>
              </w:rPr>
              <w:t xml:space="preserve"> Socióloga, Presidenta Asociación de Especialistas Universitarias de Estudio de la Mujer</w:t>
            </w:r>
          </w:p>
          <w:p w:rsidR="00BD7998" w:rsidRPr="00E401FD" w:rsidRDefault="00BD7998" w:rsidP="00DE1264">
            <w:pPr>
              <w:numPr>
                <w:ilvl w:val="0"/>
                <w:numId w:val="17"/>
              </w:numPr>
              <w:jc w:val="both"/>
              <w:rPr>
                <w:rFonts w:ascii="Trebuchet MS" w:eastAsia="Batang" w:hAnsi="Trebuchet MS"/>
                <w:sz w:val="22"/>
                <w:szCs w:val="22"/>
              </w:rPr>
            </w:pPr>
            <w:r w:rsidRPr="00E401FD">
              <w:rPr>
                <w:rFonts w:ascii="Trebuchet MS" w:eastAsia="Batang" w:hAnsi="Trebuchet MS"/>
                <w:b/>
                <w:sz w:val="22"/>
                <w:szCs w:val="22"/>
              </w:rPr>
              <w:t>Nina Brugo</w:t>
            </w:r>
            <w:r>
              <w:rPr>
                <w:rFonts w:ascii="Trebuchet MS" w:eastAsia="Batang" w:hAnsi="Trebuchet MS"/>
                <w:sz w:val="22"/>
                <w:szCs w:val="22"/>
              </w:rPr>
              <w:t>,</w:t>
            </w:r>
            <w:r w:rsidRPr="00E401FD">
              <w:rPr>
                <w:rFonts w:ascii="Trebuchet MS" w:eastAsia="Batang" w:hAnsi="Trebuchet MS"/>
                <w:sz w:val="22"/>
                <w:szCs w:val="22"/>
              </w:rPr>
              <w:t xml:space="preserve"> Abogada Feminista</w:t>
            </w:r>
          </w:p>
          <w:p w:rsidR="00BD7998" w:rsidRPr="00293E61" w:rsidRDefault="00BD7998" w:rsidP="00DE1264">
            <w:pPr>
              <w:numPr>
                <w:ilvl w:val="0"/>
                <w:numId w:val="17"/>
              </w:numPr>
              <w:jc w:val="both"/>
              <w:rPr>
                <w:rFonts w:ascii="Trebuchet MS" w:eastAsia="Batang" w:hAnsi="Trebuchet MS"/>
                <w:b/>
                <w:sz w:val="22"/>
                <w:szCs w:val="22"/>
              </w:rPr>
            </w:pPr>
            <w:r w:rsidRPr="00E401FD">
              <w:rPr>
                <w:rFonts w:ascii="Trebuchet MS" w:eastAsia="Batang" w:hAnsi="Trebuchet MS"/>
                <w:b/>
                <w:sz w:val="22"/>
                <w:szCs w:val="22"/>
              </w:rPr>
              <w:t>Agustina Ramón Michel</w:t>
            </w:r>
            <w:r>
              <w:rPr>
                <w:rFonts w:ascii="Trebuchet MS" w:eastAsia="Batang" w:hAnsi="Trebuchet MS"/>
                <w:sz w:val="22"/>
                <w:szCs w:val="22"/>
              </w:rPr>
              <w:t>,</w:t>
            </w:r>
            <w:r w:rsidRPr="00E401FD">
              <w:rPr>
                <w:rFonts w:ascii="Trebuchet MS" w:eastAsia="Batang" w:hAnsi="Trebuchet MS"/>
                <w:sz w:val="22"/>
                <w:szCs w:val="22"/>
              </w:rPr>
              <w:t xml:space="preserve"> Abogada del CEDES (Centro de Estudios de Estado y Sociedad</w:t>
            </w:r>
            <w:r>
              <w:rPr>
                <w:rFonts w:ascii="Trebuchet MS" w:eastAsia="Batang" w:hAnsi="Trebuchet MS"/>
                <w:sz w:val="22"/>
                <w:szCs w:val="22"/>
              </w:rPr>
              <w:t>)</w:t>
            </w:r>
          </w:p>
        </w:tc>
      </w:tr>
      <w:tr w:rsidR="00BD7998" w:rsidRPr="00293E61" w:rsidTr="00DE1264">
        <w:trPr>
          <w:jc w:val="center"/>
        </w:trPr>
        <w:tc>
          <w:tcPr>
            <w:tcW w:w="2921" w:type="dxa"/>
          </w:tcPr>
          <w:p w:rsidR="00BD7998" w:rsidRDefault="00BD7998" w:rsidP="00DE1264">
            <w:pPr>
              <w:jc w:val="both"/>
              <w:rPr>
                <w:rFonts w:ascii="Trebuchet MS" w:eastAsia="Batang" w:hAnsi="Trebuchet MS"/>
                <w:b/>
                <w:sz w:val="22"/>
                <w:szCs w:val="22"/>
              </w:rPr>
            </w:pPr>
            <w:r>
              <w:rPr>
                <w:rFonts w:ascii="Trebuchet MS" w:eastAsia="Batang" w:hAnsi="Trebuchet MS"/>
                <w:b/>
                <w:sz w:val="22"/>
                <w:szCs w:val="22"/>
              </w:rPr>
              <w:t>Programa 74</w:t>
            </w:r>
          </w:p>
          <w:p w:rsidR="00BD7998" w:rsidRPr="00A048DA" w:rsidRDefault="00BD7998" w:rsidP="00DE1264">
            <w:pPr>
              <w:jc w:val="both"/>
              <w:rPr>
                <w:rFonts w:ascii="Trebuchet MS" w:eastAsia="Batang" w:hAnsi="Trebuchet MS"/>
                <w:sz w:val="22"/>
                <w:szCs w:val="22"/>
              </w:rPr>
            </w:pPr>
            <w:r w:rsidRPr="00A048DA">
              <w:rPr>
                <w:rFonts w:ascii="Trebuchet MS" w:eastAsia="Batang" w:hAnsi="Trebuchet MS"/>
                <w:sz w:val="22"/>
                <w:szCs w:val="22"/>
              </w:rPr>
              <w:t>No Violencia</w:t>
            </w:r>
            <w:r>
              <w:rPr>
                <w:rFonts w:ascii="Trebuchet MS" w:eastAsia="Batang" w:hAnsi="Trebuchet MS"/>
                <w:sz w:val="22"/>
                <w:szCs w:val="22"/>
              </w:rPr>
              <w:t xml:space="preserve"> contra las Mujeres</w:t>
            </w:r>
          </w:p>
          <w:p w:rsidR="00BD7998" w:rsidRPr="002D6CBC" w:rsidRDefault="00BD7998" w:rsidP="00DE1264">
            <w:pPr>
              <w:jc w:val="both"/>
              <w:rPr>
                <w:rFonts w:ascii="Trebuchet MS" w:eastAsia="Batang" w:hAnsi="Trebuchet MS"/>
                <w:b/>
                <w:sz w:val="22"/>
                <w:szCs w:val="22"/>
              </w:rPr>
            </w:pPr>
            <w:r w:rsidRPr="00A048DA">
              <w:rPr>
                <w:rFonts w:ascii="Trebuchet MS" w:eastAsia="Batang" w:hAnsi="Trebuchet MS"/>
                <w:sz w:val="22"/>
                <w:szCs w:val="22"/>
              </w:rPr>
              <w:t>28/11/2011</w:t>
            </w:r>
          </w:p>
        </w:tc>
        <w:tc>
          <w:tcPr>
            <w:tcW w:w="6799" w:type="dxa"/>
          </w:tcPr>
          <w:p w:rsidR="00BD7998" w:rsidRPr="00E401FD" w:rsidRDefault="00BD7998" w:rsidP="00DE1264">
            <w:pPr>
              <w:numPr>
                <w:ilvl w:val="0"/>
                <w:numId w:val="17"/>
              </w:numPr>
              <w:jc w:val="both"/>
              <w:rPr>
                <w:rFonts w:ascii="Trebuchet MS" w:eastAsia="Batang" w:hAnsi="Trebuchet MS"/>
                <w:b/>
                <w:sz w:val="22"/>
                <w:szCs w:val="22"/>
              </w:rPr>
            </w:pPr>
            <w:r w:rsidRPr="00E401FD">
              <w:rPr>
                <w:rFonts w:ascii="Trebuchet MS" w:eastAsia="Batang" w:hAnsi="Trebuchet MS"/>
                <w:b/>
                <w:sz w:val="22"/>
                <w:szCs w:val="22"/>
              </w:rPr>
              <w:t xml:space="preserve">Lucrecia </w:t>
            </w:r>
            <w:proofErr w:type="spellStart"/>
            <w:r w:rsidRPr="00E401FD">
              <w:rPr>
                <w:rFonts w:ascii="Trebuchet MS" w:eastAsia="Batang" w:hAnsi="Trebuchet MS"/>
                <w:b/>
                <w:sz w:val="22"/>
                <w:szCs w:val="22"/>
              </w:rPr>
              <w:t>Oller</w:t>
            </w:r>
            <w:proofErr w:type="spellEnd"/>
            <w:r w:rsidRPr="00E401FD">
              <w:rPr>
                <w:rFonts w:ascii="Trebuchet MS" w:eastAsia="Batang" w:hAnsi="Trebuchet MS"/>
                <w:sz w:val="22"/>
                <w:szCs w:val="22"/>
              </w:rPr>
              <w:t>, Facilitadora de Grupos de Autoayuda de Mujeres Golpeadas</w:t>
            </w:r>
          </w:p>
          <w:p w:rsidR="00BD7998" w:rsidRPr="00E401FD" w:rsidRDefault="00BD7998" w:rsidP="00DE1264">
            <w:pPr>
              <w:numPr>
                <w:ilvl w:val="0"/>
                <w:numId w:val="17"/>
              </w:numPr>
              <w:jc w:val="both"/>
              <w:rPr>
                <w:rFonts w:ascii="Trebuchet MS" w:eastAsia="Batang" w:hAnsi="Trebuchet MS"/>
                <w:b/>
                <w:sz w:val="22"/>
                <w:szCs w:val="22"/>
              </w:rPr>
            </w:pPr>
            <w:r w:rsidRPr="00E401FD">
              <w:rPr>
                <w:rFonts w:ascii="Trebuchet MS" w:eastAsia="Batang" w:hAnsi="Trebuchet MS"/>
                <w:b/>
                <w:sz w:val="22"/>
                <w:szCs w:val="22"/>
              </w:rPr>
              <w:t xml:space="preserve">Marta </w:t>
            </w:r>
            <w:proofErr w:type="spellStart"/>
            <w:r w:rsidRPr="00E401FD">
              <w:rPr>
                <w:rFonts w:ascii="Trebuchet MS" w:eastAsia="Batang" w:hAnsi="Trebuchet MS"/>
                <w:b/>
                <w:sz w:val="22"/>
                <w:szCs w:val="22"/>
              </w:rPr>
              <w:t>Fontenla</w:t>
            </w:r>
            <w:proofErr w:type="spellEnd"/>
            <w:r w:rsidRPr="00E401FD">
              <w:rPr>
                <w:rFonts w:ascii="Trebuchet MS" w:eastAsia="Batang" w:hAnsi="Trebuchet MS"/>
                <w:sz w:val="22"/>
                <w:szCs w:val="22"/>
              </w:rPr>
              <w:t>, ATEM 25 de Noviembre</w:t>
            </w:r>
          </w:p>
          <w:p w:rsidR="00BD7998" w:rsidRPr="00293E61" w:rsidRDefault="00BD7998" w:rsidP="00DE1264">
            <w:pPr>
              <w:numPr>
                <w:ilvl w:val="0"/>
                <w:numId w:val="17"/>
              </w:numPr>
              <w:jc w:val="both"/>
              <w:rPr>
                <w:rFonts w:ascii="Trebuchet MS" w:eastAsia="Batang" w:hAnsi="Trebuchet MS"/>
                <w:b/>
                <w:sz w:val="22"/>
                <w:szCs w:val="22"/>
              </w:rPr>
            </w:pPr>
            <w:proofErr w:type="spellStart"/>
            <w:r w:rsidRPr="00E401FD">
              <w:rPr>
                <w:rFonts w:ascii="Trebuchet MS" w:eastAsia="Batang" w:hAnsi="Trebuchet MS"/>
                <w:b/>
                <w:sz w:val="22"/>
                <w:szCs w:val="22"/>
              </w:rPr>
              <w:t>Magui</w:t>
            </w:r>
            <w:proofErr w:type="spellEnd"/>
            <w:r w:rsidRPr="00E401FD">
              <w:rPr>
                <w:rFonts w:ascii="Trebuchet MS" w:eastAsia="Batang" w:hAnsi="Trebuchet MS"/>
                <w:b/>
                <w:sz w:val="22"/>
                <w:szCs w:val="22"/>
              </w:rPr>
              <w:t xml:space="preserve"> </w:t>
            </w:r>
            <w:proofErr w:type="spellStart"/>
            <w:r w:rsidRPr="00E401FD">
              <w:rPr>
                <w:rFonts w:ascii="Trebuchet MS" w:eastAsia="Batang" w:hAnsi="Trebuchet MS"/>
                <w:b/>
                <w:sz w:val="22"/>
                <w:szCs w:val="22"/>
              </w:rPr>
              <w:t>Bellotti</w:t>
            </w:r>
            <w:proofErr w:type="spellEnd"/>
            <w:r>
              <w:rPr>
                <w:rFonts w:ascii="Trebuchet MS" w:eastAsia="Batang" w:hAnsi="Trebuchet MS"/>
                <w:b/>
                <w:sz w:val="22"/>
                <w:szCs w:val="22"/>
              </w:rPr>
              <w:t xml:space="preserve">, </w:t>
            </w:r>
            <w:r w:rsidRPr="00E401FD">
              <w:rPr>
                <w:rFonts w:ascii="Trebuchet MS" w:eastAsia="Batang" w:hAnsi="Trebuchet MS"/>
                <w:sz w:val="22"/>
                <w:szCs w:val="22"/>
              </w:rPr>
              <w:t>Miembro Campaña Abolicionista Ni Una Mujer Más Víctima de las Redes de Prostitución</w:t>
            </w:r>
          </w:p>
        </w:tc>
      </w:tr>
      <w:tr w:rsidR="00BD7998" w:rsidRPr="00E401FD" w:rsidTr="00DE1264">
        <w:trPr>
          <w:jc w:val="center"/>
        </w:trPr>
        <w:tc>
          <w:tcPr>
            <w:tcW w:w="2921" w:type="dxa"/>
          </w:tcPr>
          <w:p w:rsidR="00BD7998" w:rsidRDefault="00BD7998" w:rsidP="00DE1264">
            <w:pPr>
              <w:jc w:val="both"/>
              <w:rPr>
                <w:rFonts w:ascii="Trebuchet MS" w:eastAsia="Batang" w:hAnsi="Trebuchet MS"/>
                <w:b/>
                <w:sz w:val="22"/>
                <w:szCs w:val="22"/>
              </w:rPr>
            </w:pPr>
            <w:r>
              <w:rPr>
                <w:rFonts w:ascii="Trebuchet MS" w:eastAsia="Batang" w:hAnsi="Trebuchet MS"/>
                <w:b/>
                <w:sz w:val="22"/>
                <w:szCs w:val="22"/>
              </w:rPr>
              <w:t>Programa 75</w:t>
            </w:r>
          </w:p>
          <w:p w:rsidR="00BD7998" w:rsidRPr="00A048DA" w:rsidRDefault="00BD7998" w:rsidP="00DE1264">
            <w:pPr>
              <w:jc w:val="both"/>
              <w:rPr>
                <w:rFonts w:ascii="Trebuchet MS" w:eastAsia="Batang" w:hAnsi="Trebuchet MS"/>
                <w:sz w:val="22"/>
                <w:szCs w:val="22"/>
              </w:rPr>
            </w:pPr>
            <w:r w:rsidRPr="00A048DA">
              <w:rPr>
                <w:rFonts w:ascii="Trebuchet MS" w:eastAsia="Batang" w:hAnsi="Trebuchet MS"/>
                <w:sz w:val="22"/>
                <w:szCs w:val="22"/>
              </w:rPr>
              <w:t>VIH Sida</w:t>
            </w:r>
          </w:p>
          <w:p w:rsidR="00BD7998" w:rsidRPr="00A048DA" w:rsidRDefault="00BD7998" w:rsidP="00DE1264">
            <w:pPr>
              <w:jc w:val="both"/>
              <w:rPr>
                <w:rFonts w:ascii="Trebuchet MS" w:eastAsia="Batang" w:hAnsi="Trebuchet MS"/>
                <w:b/>
                <w:sz w:val="22"/>
                <w:szCs w:val="22"/>
              </w:rPr>
            </w:pPr>
            <w:r w:rsidRPr="00A048DA">
              <w:rPr>
                <w:rFonts w:ascii="Trebuchet MS" w:eastAsia="Batang" w:hAnsi="Trebuchet MS"/>
                <w:sz w:val="22"/>
                <w:szCs w:val="22"/>
              </w:rPr>
              <w:t>05/12/2011</w:t>
            </w:r>
          </w:p>
        </w:tc>
        <w:tc>
          <w:tcPr>
            <w:tcW w:w="6799" w:type="dxa"/>
          </w:tcPr>
          <w:p w:rsidR="00BD7998" w:rsidRPr="00E401FD" w:rsidRDefault="00BD7998" w:rsidP="00DE1264">
            <w:pPr>
              <w:numPr>
                <w:ilvl w:val="0"/>
                <w:numId w:val="17"/>
              </w:numPr>
              <w:jc w:val="both"/>
              <w:rPr>
                <w:rFonts w:ascii="Trebuchet MS" w:eastAsia="Batang" w:hAnsi="Trebuchet MS"/>
                <w:b/>
                <w:sz w:val="22"/>
                <w:szCs w:val="22"/>
              </w:rPr>
            </w:pPr>
            <w:r w:rsidRPr="00E401FD">
              <w:rPr>
                <w:rFonts w:ascii="Trebuchet MS" w:eastAsia="Batang" w:hAnsi="Trebuchet MS"/>
                <w:b/>
                <w:sz w:val="22"/>
                <w:szCs w:val="22"/>
              </w:rPr>
              <w:t>Silvia Casas</w:t>
            </w:r>
            <w:r>
              <w:rPr>
                <w:rFonts w:ascii="Trebuchet MS" w:eastAsia="Batang" w:hAnsi="Trebuchet MS"/>
                <w:b/>
                <w:sz w:val="22"/>
                <w:szCs w:val="22"/>
              </w:rPr>
              <w:t xml:space="preserve">, </w:t>
            </w:r>
            <w:r w:rsidRPr="00E401FD">
              <w:rPr>
                <w:rFonts w:ascii="Trebuchet MS" w:eastAsia="Batang" w:hAnsi="Trebuchet MS"/>
                <w:sz w:val="22"/>
                <w:szCs w:val="22"/>
              </w:rPr>
              <w:t>Fundadora Casa Manu</w:t>
            </w:r>
          </w:p>
          <w:p w:rsidR="00BD7998" w:rsidRPr="00E401FD" w:rsidRDefault="00BD7998" w:rsidP="00DE1264">
            <w:pPr>
              <w:numPr>
                <w:ilvl w:val="0"/>
                <w:numId w:val="17"/>
              </w:numPr>
              <w:jc w:val="both"/>
              <w:rPr>
                <w:rFonts w:ascii="Trebuchet MS" w:eastAsia="Batang" w:hAnsi="Trebuchet MS"/>
                <w:sz w:val="22"/>
                <w:szCs w:val="22"/>
              </w:rPr>
            </w:pPr>
            <w:r w:rsidRPr="00E401FD">
              <w:rPr>
                <w:rFonts w:ascii="Trebuchet MS" w:eastAsia="Batang" w:hAnsi="Trebuchet MS"/>
                <w:b/>
                <w:sz w:val="22"/>
                <w:szCs w:val="22"/>
              </w:rPr>
              <w:t xml:space="preserve">Miriam </w:t>
            </w:r>
            <w:proofErr w:type="spellStart"/>
            <w:r w:rsidRPr="00E401FD">
              <w:rPr>
                <w:rFonts w:ascii="Trebuchet MS" w:eastAsia="Batang" w:hAnsi="Trebuchet MS"/>
                <w:b/>
                <w:sz w:val="22"/>
                <w:szCs w:val="22"/>
              </w:rPr>
              <w:t>Miroli</w:t>
            </w:r>
            <w:proofErr w:type="spellEnd"/>
            <w:r w:rsidRPr="00E401FD">
              <w:rPr>
                <w:rFonts w:ascii="Trebuchet MS" w:eastAsia="Batang" w:hAnsi="Trebuchet MS"/>
                <w:sz w:val="22"/>
                <w:szCs w:val="22"/>
              </w:rPr>
              <w:t>, Representante de ICW Argentina: Comunidad Internacional de Mujeres Viviendo con VIH</w:t>
            </w:r>
          </w:p>
          <w:p w:rsidR="00BD7998" w:rsidRPr="00E401FD" w:rsidRDefault="00BD7998" w:rsidP="00DE1264">
            <w:pPr>
              <w:numPr>
                <w:ilvl w:val="0"/>
                <w:numId w:val="17"/>
              </w:numPr>
              <w:jc w:val="both"/>
              <w:rPr>
                <w:rFonts w:ascii="Trebuchet MS" w:eastAsia="Batang" w:hAnsi="Trebuchet MS"/>
                <w:sz w:val="22"/>
                <w:szCs w:val="22"/>
              </w:rPr>
            </w:pPr>
            <w:r w:rsidRPr="00E401FD">
              <w:rPr>
                <w:rFonts w:ascii="Trebuchet MS" w:eastAsia="Batang" w:hAnsi="Trebuchet MS"/>
                <w:b/>
                <w:sz w:val="22"/>
                <w:szCs w:val="22"/>
              </w:rPr>
              <w:t>Marisa Mujica</w:t>
            </w:r>
            <w:r w:rsidRPr="00E401FD">
              <w:rPr>
                <w:rFonts w:ascii="Trebuchet MS" w:eastAsia="Batang" w:hAnsi="Trebuchet MS"/>
                <w:sz w:val="22"/>
                <w:szCs w:val="22"/>
              </w:rPr>
              <w:t xml:space="preserve">, </w:t>
            </w:r>
            <w:proofErr w:type="spellStart"/>
            <w:r w:rsidRPr="00E401FD">
              <w:rPr>
                <w:rFonts w:ascii="Trebuchet MS" w:eastAsia="Batang" w:hAnsi="Trebuchet MS"/>
                <w:sz w:val="22"/>
                <w:szCs w:val="22"/>
              </w:rPr>
              <w:t>Fundamind</w:t>
            </w:r>
            <w:proofErr w:type="spellEnd"/>
          </w:p>
        </w:tc>
      </w:tr>
      <w:tr w:rsidR="00BD7998" w:rsidRPr="00293E61" w:rsidTr="00DE1264">
        <w:trPr>
          <w:jc w:val="center"/>
        </w:trPr>
        <w:tc>
          <w:tcPr>
            <w:tcW w:w="2921" w:type="dxa"/>
          </w:tcPr>
          <w:p w:rsidR="00BD7998" w:rsidRDefault="00BD7998" w:rsidP="00DE1264">
            <w:pPr>
              <w:jc w:val="both"/>
              <w:rPr>
                <w:rFonts w:ascii="Trebuchet MS" w:eastAsia="Batang" w:hAnsi="Trebuchet MS"/>
                <w:b/>
                <w:sz w:val="22"/>
                <w:szCs w:val="22"/>
              </w:rPr>
            </w:pPr>
            <w:r>
              <w:rPr>
                <w:rFonts w:ascii="Trebuchet MS" w:eastAsia="Batang" w:hAnsi="Trebuchet MS"/>
                <w:b/>
                <w:sz w:val="22"/>
                <w:szCs w:val="22"/>
              </w:rPr>
              <w:t>Programa 76</w:t>
            </w:r>
          </w:p>
          <w:p w:rsidR="00BD7998" w:rsidRPr="00A048DA" w:rsidRDefault="00BD7998" w:rsidP="00DE1264">
            <w:pPr>
              <w:jc w:val="both"/>
              <w:rPr>
                <w:rFonts w:ascii="Trebuchet MS" w:eastAsia="Batang" w:hAnsi="Trebuchet MS"/>
                <w:sz w:val="22"/>
                <w:szCs w:val="22"/>
              </w:rPr>
            </w:pPr>
            <w:r w:rsidRPr="00A048DA">
              <w:rPr>
                <w:rFonts w:ascii="Trebuchet MS" w:eastAsia="Batang" w:hAnsi="Trebuchet MS"/>
                <w:sz w:val="22"/>
                <w:szCs w:val="22"/>
              </w:rPr>
              <w:t>Acoso Laboral</w:t>
            </w:r>
          </w:p>
          <w:p w:rsidR="00BD7998" w:rsidRPr="00A048DA" w:rsidRDefault="00BD7998" w:rsidP="00DE1264">
            <w:pPr>
              <w:jc w:val="both"/>
              <w:rPr>
                <w:rFonts w:ascii="Trebuchet MS" w:eastAsia="Batang" w:hAnsi="Trebuchet MS"/>
                <w:b/>
                <w:sz w:val="22"/>
                <w:szCs w:val="22"/>
              </w:rPr>
            </w:pPr>
            <w:r w:rsidRPr="00A048DA">
              <w:rPr>
                <w:rFonts w:ascii="Trebuchet MS" w:eastAsia="Batang" w:hAnsi="Trebuchet MS"/>
                <w:sz w:val="22"/>
                <w:szCs w:val="22"/>
              </w:rPr>
              <w:t>12/12/2011</w:t>
            </w:r>
          </w:p>
        </w:tc>
        <w:tc>
          <w:tcPr>
            <w:tcW w:w="6799" w:type="dxa"/>
          </w:tcPr>
          <w:p w:rsidR="00BD7998" w:rsidRPr="00E401FD" w:rsidRDefault="00BD7998" w:rsidP="00DE1264">
            <w:pPr>
              <w:numPr>
                <w:ilvl w:val="0"/>
                <w:numId w:val="17"/>
              </w:numPr>
              <w:jc w:val="both"/>
              <w:rPr>
                <w:rFonts w:ascii="Trebuchet MS" w:eastAsia="Batang" w:hAnsi="Trebuchet MS"/>
                <w:sz w:val="22"/>
                <w:szCs w:val="22"/>
              </w:rPr>
            </w:pPr>
            <w:r w:rsidRPr="00E401FD">
              <w:rPr>
                <w:rFonts w:ascii="Trebuchet MS" w:eastAsia="Batang" w:hAnsi="Trebuchet MS"/>
                <w:b/>
                <w:sz w:val="22"/>
                <w:szCs w:val="22"/>
              </w:rPr>
              <w:t xml:space="preserve">Patricia </w:t>
            </w:r>
            <w:proofErr w:type="spellStart"/>
            <w:r w:rsidRPr="00E401FD">
              <w:rPr>
                <w:rFonts w:ascii="Trebuchet MS" w:eastAsia="Batang" w:hAnsi="Trebuchet MS"/>
                <w:b/>
                <w:sz w:val="22"/>
                <w:szCs w:val="22"/>
              </w:rPr>
              <w:t>Saenz</w:t>
            </w:r>
            <w:proofErr w:type="spellEnd"/>
            <w:r>
              <w:rPr>
                <w:rFonts w:ascii="Trebuchet MS" w:eastAsia="Batang" w:hAnsi="Trebuchet MS"/>
                <w:sz w:val="22"/>
                <w:szCs w:val="22"/>
              </w:rPr>
              <w:t xml:space="preserve">, </w:t>
            </w:r>
            <w:r w:rsidRPr="00E401FD">
              <w:rPr>
                <w:rFonts w:ascii="Trebuchet MS" w:eastAsia="Batang" w:hAnsi="Trebuchet MS"/>
                <w:sz w:val="22"/>
                <w:szCs w:val="22"/>
              </w:rPr>
              <w:t>Coordinadora del Área de Violencia del Min</w:t>
            </w:r>
            <w:r>
              <w:rPr>
                <w:rFonts w:ascii="Trebuchet MS" w:eastAsia="Batang" w:hAnsi="Trebuchet MS"/>
                <w:sz w:val="22"/>
                <w:szCs w:val="22"/>
              </w:rPr>
              <w:t>isterio de Trabajo de la Nación</w:t>
            </w:r>
          </w:p>
          <w:p w:rsidR="00BD7998" w:rsidRPr="00E401FD" w:rsidRDefault="00BD7998" w:rsidP="00DE1264">
            <w:pPr>
              <w:numPr>
                <w:ilvl w:val="0"/>
                <w:numId w:val="17"/>
              </w:numPr>
              <w:jc w:val="both"/>
              <w:rPr>
                <w:rFonts w:ascii="Trebuchet MS" w:eastAsia="Batang" w:hAnsi="Trebuchet MS"/>
                <w:sz w:val="22"/>
                <w:szCs w:val="22"/>
              </w:rPr>
            </w:pPr>
            <w:r w:rsidRPr="00E401FD">
              <w:rPr>
                <w:rFonts w:ascii="Trebuchet MS" w:eastAsia="Batang" w:hAnsi="Trebuchet MS"/>
                <w:b/>
                <w:sz w:val="22"/>
                <w:szCs w:val="22"/>
              </w:rPr>
              <w:lastRenderedPageBreak/>
              <w:t>Josefina Durán</w:t>
            </w:r>
            <w:r>
              <w:rPr>
                <w:rFonts w:ascii="Trebuchet MS" w:eastAsia="Batang" w:hAnsi="Trebuchet MS"/>
                <w:sz w:val="22"/>
                <w:szCs w:val="22"/>
              </w:rPr>
              <w:t xml:space="preserve">, </w:t>
            </w:r>
            <w:r w:rsidRPr="00E401FD">
              <w:rPr>
                <w:rFonts w:ascii="Trebuchet MS" w:eastAsia="Batang" w:hAnsi="Trebuchet MS"/>
                <w:sz w:val="22"/>
                <w:szCs w:val="22"/>
              </w:rPr>
              <w:t>Abogada de ELA: Equipo Latin</w:t>
            </w:r>
            <w:r>
              <w:rPr>
                <w:rFonts w:ascii="Trebuchet MS" w:eastAsia="Batang" w:hAnsi="Trebuchet MS"/>
                <w:sz w:val="22"/>
                <w:szCs w:val="22"/>
              </w:rPr>
              <w:t>oamericano de Justicia y Género</w:t>
            </w:r>
          </w:p>
          <w:p w:rsidR="00BD7998" w:rsidRPr="00E401FD" w:rsidRDefault="00BD7998" w:rsidP="00DE1264">
            <w:pPr>
              <w:numPr>
                <w:ilvl w:val="0"/>
                <w:numId w:val="17"/>
              </w:numPr>
              <w:jc w:val="both"/>
              <w:rPr>
                <w:rFonts w:ascii="Trebuchet MS" w:eastAsia="Batang" w:hAnsi="Trebuchet MS"/>
                <w:sz w:val="22"/>
                <w:szCs w:val="22"/>
              </w:rPr>
            </w:pPr>
            <w:r w:rsidRPr="00E401FD">
              <w:rPr>
                <w:rFonts w:ascii="Trebuchet MS" w:eastAsia="Batang" w:hAnsi="Trebuchet MS"/>
                <w:b/>
                <w:sz w:val="22"/>
                <w:szCs w:val="22"/>
              </w:rPr>
              <w:t xml:space="preserve">Marta </w:t>
            </w:r>
            <w:proofErr w:type="spellStart"/>
            <w:r w:rsidRPr="00E401FD">
              <w:rPr>
                <w:rFonts w:ascii="Trebuchet MS" w:eastAsia="Batang" w:hAnsi="Trebuchet MS"/>
                <w:b/>
                <w:sz w:val="22"/>
                <w:szCs w:val="22"/>
              </w:rPr>
              <w:t>Galanate</w:t>
            </w:r>
            <w:proofErr w:type="spellEnd"/>
            <w:r>
              <w:rPr>
                <w:rFonts w:ascii="Trebuchet MS" w:eastAsia="Batang" w:hAnsi="Trebuchet MS"/>
                <w:sz w:val="22"/>
                <w:szCs w:val="22"/>
              </w:rPr>
              <w:t xml:space="preserve">, </w:t>
            </w:r>
            <w:r w:rsidRPr="00E401FD">
              <w:rPr>
                <w:rFonts w:ascii="Trebuchet MS" w:eastAsia="Batang" w:hAnsi="Trebuchet MS"/>
                <w:sz w:val="22"/>
                <w:szCs w:val="22"/>
              </w:rPr>
              <w:t>Responsable de</w:t>
            </w:r>
            <w:r>
              <w:rPr>
                <w:rFonts w:ascii="Trebuchet MS" w:eastAsia="Batang" w:hAnsi="Trebuchet MS"/>
                <w:sz w:val="22"/>
                <w:szCs w:val="22"/>
              </w:rPr>
              <w:t>l Departamento de Género de ATE</w:t>
            </w:r>
          </w:p>
          <w:p w:rsidR="00BD7998" w:rsidRPr="00E401FD" w:rsidRDefault="00BD7998" w:rsidP="00DE1264">
            <w:pPr>
              <w:numPr>
                <w:ilvl w:val="0"/>
                <w:numId w:val="17"/>
              </w:numPr>
              <w:jc w:val="both"/>
              <w:rPr>
                <w:rFonts w:ascii="Trebuchet MS" w:eastAsia="Batang" w:hAnsi="Trebuchet MS"/>
                <w:sz w:val="22"/>
                <w:szCs w:val="22"/>
              </w:rPr>
            </w:pPr>
            <w:r w:rsidRPr="00E401FD">
              <w:rPr>
                <w:rFonts w:ascii="Trebuchet MS" w:eastAsia="Batang" w:hAnsi="Trebuchet MS"/>
                <w:b/>
                <w:sz w:val="22"/>
                <w:szCs w:val="22"/>
              </w:rPr>
              <w:t>Ana Amalio</w:t>
            </w:r>
            <w:r>
              <w:rPr>
                <w:rFonts w:ascii="Trebuchet MS" w:eastAsia="Batang" w:hAnsi="Trebuchet MS"/>
                <w:sz w:val="22"/>
                <w:szCs w:val="22"/>
              </w:rPr>
              <w:t xml:space="preserve">, </w:t>
            </w:r>
            <w:proofErr w:type="spellStart"/>
            <w:r w:rsidRPr="00E401FD">
              <w:rPr>
                <w:rFonts w:ascii="Trebuchet MS" w:eastAsia="Batang" w:hAnsi="Trebuchet MS"/>
                <w:sz w:val="22"/>
                <w:szCs w:val="22"/>
              </w:rPr>
              <w:t>Asoc</w:t>
            </w:r>
            <w:proofErr w:type="spellEnd"/>
            <w:r w:rsidRPr="00E401FD">
              <w:rPr>
                <w:rFonts w:ascii="Trebuchet MS" w:eastAsia="Batang" w:hAnsi="Trebuchet MS"/>
                <w:sz w:val="22"/>
                <w:szCs w:val="22"/>
              </w:rPr>
              <w:t xml:space="preserve">. Mutual </w:t>
            </w:r>
            <w:r>
              <w:rPr>
                <w:rFonts w:ascii="Trebuchet MS" w:eastAsia="Batang" w:hAnsi="Trebuchet MS"/>
                <w:sz w:val="22"/>
                <w:szCs w:val="22"/>
              </w:rPr>
              <w:t>Mujeres Trabajadoras del Estado</w:t>
            </w:r>
          </w:p>
          <w:p w:rsidR="00BD7998" w:rsidRPr="00293E61" w:rsidRDefault="00BD7998" w:rsidP="00DE1264">
            <w:pPr>
              <w:numPr>
                <w:ilvl w:val="0"/>
                <w:numId w:val="17"/>
              </w:numPr>
              <w:jc w:val="both"/>
              <w:rPr>
                <w:rFonts w:ascii="Trebuchet MS" w:eastAsia="Batang" w:hAnsi="Trebuchet MS"/>
                <w:b/>
                <w:sz w:val="22"/>
                <w:szCs w:val="22"/>
              </w:rPr>
            </w:pPr>
            <w:r w:rsidRPr="00E401FD">
              <w:rPr>
                <w:rFonts w:ascii="Trebuchet MS" w:eastAsia="Batang" w:hAnsi="Trebuchet MS"/>
                <w:b/>
                <w:sz w:val="22"/>
                <w:szCs w:val="22"/>
              </w:rPr>
              <w:t xml:space="preserve">Marcelo </w:t>
            </w:r>
            <w:proofErr w:type="spellStart"/>
            <w:r w:rsidRPr="00E401FD">
              <w:rPr>
                <w:rFonts w:ascii="Trebuchet MS" w:eastAsia="Batang" w:hAnsi="Trebuchet MS"/>
                <w:b/>
                <w:sz w:val="22"/>
                <w:szCs w:val="22"/>
              </w:rPr>
              <w:t>Yahari</w:t>
            </w:r>
            <w:proofErr w:type="spellEnd"/>
            <w:r>
              <w:rPr>
                <w:rFonts w:ascii="Trebuchet MS" w:eastAsia="Batang" w:hAnsi="Trebuchet MS"/>
                <w:b/>
                <w:sz w:val="22"/>
                <w:szCs w:val="22"/>
              </w:rPr>
              <w:t xml:space="preserve">, </w:t>
            </w:r>
            <w:proofErr w:type="spellStart"/>
            <w:r>
              <w:rPr>
                <w:rFonts w:ascii="Trebuchet MS" w:eastAsia="Batang" w:hAnsi="Trebuchet MS"/>
                <w:sz w:val="22"/>
                <w:szCs w:val="22"/>
              </w:rPr>
              <w:t>Com</w:t>
            </w:r>
            <w:proofErr w:type="spellEnd"/>
            <w:r>
              <w:rPr>
                <w:rFonts w:ascii="Trebuchet MS" w:eastAsia="Batang" w:hAnsi="Trebuchet MS"/>
                <w:sz w:val="22"/>
                <w:szCs w:val="22"/>
              </w:rPr>
              <w:t xml:space="preserve"> de Igualdad de </w:t>
            </w:r>
            <w:proofErr w:type="spellStart"/>
            <w:r>
              <w:rPr>
                <w:rFonts w:ascii="Trebuchet MS" w:eastAsia="Batang" w:hAnsi="Trebuchet MS"/>
                <w:sz w:val="22"/>
                <w:szCs w:val="22"/>
              </w:rPr>
              <w:t>Oport</w:t>
            </w:r>
            <w:proofErr w:type="spellEnd"/>
            <w:r w:rsidRPr="00E401FD">
              <w:rPr>
                <w:rFonts w:ascii="Trebuchet MS" w:eastAsia="Batang" w:hAnsi="Trebuchet MS"/>
                <w:sz w:val="22"/>
                <w:szCs w:val="22"/>
              </w:rPr>
              <w:t xml:space="preserve"> y Trato</w:t>
            </w:r>
          </w:p>
        </w:tc>
      </w:tr>
      <w:tr w:rsidR="00BD7998" w:rsidRPr="00293E61" w:rsidTr="00DE1264">
        <w:trPr>
          <w:jc w:val="center"/>
        </w:trPr>
        <w:tc>
          <w:tcPr>
            <w:tcW w:w="2921" w:type="dxa"/>
          </w:tcPr>
          <w:p w:rsidR="00BD7998" w:rsidRDefault="00BD7998" w:rsidP="00DE1264">
            <w:pPr>
              <w:jc w:val="both"/>
              <w:rPr>
                <w:rFonts w:ascii="Trebuchet MS" w:eastAsia="Batang" w:hAnsi="Trebuchet MS"/>
                <w:b/>
                <w:sz w:val="22"/>
                <w:szCs w:val="22"/>
              </w:rPr>
            </w:pPr>
            <w:r>
              <w:rPr>
                <w:rFonts w:ascii="Trebuchet MS" w:eastAsia="Batang" w:hAnsi="Trebuchet MS"/>
                <w:b/>
                <w:sz w:val="22"/>
                <w:szCs w:val="22"/>
              </w:rPr>
              <w:lastRenderedPageBreak/>
              <w:t>Programa 77</w:t>
            </w:r>
          </w:p>
          <w:p w:rsidR="00BD7998" w:rsidRPr="00A048DA" w:rsidRDefault="00BD7998" w:rsidP="00DE1264">
            <w:pPr>
              <w:jc w:val="both"/>
              <w:rPr>
                <w:rFonts w:ascii="Trebuchet MS" w:eastAsia="Batang" w:hAnsi="Trebuchet MS"/>
                <w:sz w:val="22"/>
                <w:szCs w:val="22"/>
              </w:rPr>
            </w:pPr>
            <w:r>
              <w:rPr>
                <w:rFonts w:ascii="Trebuchet MS" w:eastAsia="Batang" w:hAnsi="Trebuchet MS"/>
                <w:sz w:val="22"/>
                <w:szCs w:val="22"/>
              </w:rPr>
              <w:t xml:space="preserve">Derecho a la </w:t>
            </w:r>
            <w:r w:rsidRPr="00A048DA">
              <w:rPr>
                <w:rFonts w:ascii="Trebuchet MS" w:eastAsia="Batang" w:hAnsi="Trebuchet MS"/>
                <w:sz w:val="22"/>
                <w:szCs w:val="22"/>
              </w:rPr>
              <w:t>Salud</w:t>
            </w:r>
          </w:p>
          <w:p w:rsidR="00BD7998" w:rsidRDefault="00BD7998" w:rsidP="00DE1264">
            <w:pPr>
              <w:jc w:val="both"/>
              <w:rPr>
                <w:rFonts w:ascii="Trebuchet MS" w:eastAsia="Batang" w:hAnsi="Trebuchet MS"/>
                <w:b/>
                <w:sz w:val="22"/>
                <w:szCs w:val="22"/>
              </w:rPr>
            </w:pPr>
            <w:r w:rsidRPr="00A048DA">
              <w:rPr>
                <w:rFonts w:ascii="Trebuchet MS" w:eastAsia="Batang" w:hAnsi="Trebuchet MS"/>
                <w:sz w:val="22"/>
                <w:szCs w:val="22"/>
              </w:rPr>
              <w:t>19/12/2011</w:t>
            </w:r>
          </w:p>
        </w:tc>
        <w:tc>
          <w:tcPr>
            <w:tcW w:w="6799" w:type="dxa"/>
          </w:tcPr>
          <w:p w:rsidR="00BD7998" w:rsidRPr="00E401FD" w:rsidRDefault="00BD7998" w:rsidP="00DE1264">
            <w:pPr>
              <w:numPr>
                <w:ilvl w:val="0"/>
                <w:numId w:val="17"/>
              </w:numPr>
              <w:jc w:val="both"/>
              <w:rPr>
                <w:rFonts w:ascii="Trebuchet MS" w:eastAsia="Batang" w:hAnsi="Trebuchet MS"/>
                <w:b/>
                <w:sz w:val="22"/>
                <w:szCs w:val="22"/>
              </w:rPr>
            </w:pPr>
            <w:r w:rsidRPr="00E401FD">
              <w:rPr>
                <w:rFonts w:ascii="Trebuchet MS" w:eastAsia="Batang" w:hAnsi="Trebuchet MS"/>
                <w:b/>
                <w:sz w:val="22"/>
                <w:szCs w:val="22"/>
              </w:rPr>
              <w:t xml:space="preserve">Stella Maris </w:t>
            </w:r>
            <w:proofErr w:type="spellStart"/>
            <w:r w:rsidRPr="00E401FD">
              <w:rPr>
                <w:rFonts w:ascii="Trebuchet MS" w:eastAsia="Batang" w:hAnsi="Trebuchet MS"/>
                <w:b/>
                <w:sz w:val="22"/>
                <w:szCs w:val="22"/>
              </w:rPr>
              <w:t>Percolla</w:t>
            </w:r>
            <w:proofErr w:type="spellEnd"/>
            <w:r w:rsidRPr="00E401FD">
              <w:rPr>
                <w:rFonts w:ascii="Trebuchet MS" w:eastAsia="Batang" w:hAnsi="Trebuchet MS"/>
                <w:sz w:val="22"/>
                <w:szCs w:val="22"/>
              </w:rPr>
              <w:t>, Enfermera del Hospital Gutiérrez</w:t>
            </w:r>
          </w:p>
          <w:p w:rsidR="00BD7998" w:rsidRPr="00E401FD" w:rsidRDefault="00BD7998" w:rsidP="00DE1264">
            <w:pPr>
              <w:numPr>
                <w:ilvl w:val="0"/>
                <w:numId w:val="17"/>
              </w:numPr>
              <w:jc w:val="both"/>
              <w:rPr>
                <w:rFonts w:ascii="Trebuchet MS" w:eastAsia="Batang" w:hAnsi="Trebuchet MS"/>
                <w:sz w:val="22"/>
                <w:szCs w:val="22"/>
              </w:rPr>
            </w:pPr>
            <w:r w:rsidRPr="00E401FD">
              <w:rPr>
                <w:rFonts w:ascii="Trebuchet MS" w:eastAsia="Batang" w:hAnsi="Trebuchet MS"/>
                <w:b/>
                <w:sz w:val="22"/>
                <w:szCs w:val="22"/>
              </w:rPr>
              <w:t xml:space="preserve">Rodolfo </w:t>
            </w:r>
            <w:proofErr w:type="spellStart"/>
            <w:r w:rsidRPr="00E401FD">
              <w:rPr>
                <w:rFonts w:ascii="Trebuchet MS" w:eastAsia="Batang" w:hAnsi="Trebuchet MS"/>
                <w:b/>
                <w:sz w:val="22"/>
                <w:szCs w:val="22"/>
              </w:rPr>
              <w:t>Arrechea</w:t>
            </w:r>
            <w:proofErr w:type="spellEnd"/>
            <w:r>
              <w:rPr>
                <w:rFonts w:ascii="Trebuchet MS" w:eastAsia="Batang" w:hAnsi="Trebuchet MS"/>
                <w:b/>
                <w:sz w:val="22"/>
                <w:szCs w:val="22"/>
              </w:rPr>
              <w:t xml:space="preserve">, </w:t>
            </w:r>
            <w:r w:rsidRPr="00E401FD">
              <w:rPr>
                <w:rFonts w:ascii="Trebuchet MS" w:eastAsia="Batang" w:hAnsi="Trebuchet MS"/>
                <w:sz w:val="22"/>
                <w:szCs w:val="22"/>
              </w:rPr>
              <w:t>Miembro de la Com</w:t>
            </w:r>
            <w:r>
              <w:rPr>
                <w:rFonts w:ascii="Trebuchet MS" w:eastAsia="Batang" w:hAnsi="Trebuchet MS"/>
                <w:sz w:val="22"/>
                <w:szCs w:val="22"/>
              </w:rPr>
              <w:t>isión Directiva de ATE Nacional</w:t>
            </w:r>
          </w:p>
          <w:p w:rsidR="00BD7998" w:rsidRPr="00293E61" w:rsidRDefault="00BD7998" w:rsidP="00DE1264">
            <w:pPr>
              <w:numPr>
                <w:ilvl w:val="0"/>
                <w:numId w:val="17"/>
              </w:numPr>
              <w:jc w:val="both"/>
              <w:rPr>
                <w:rFonts w:ascii="Trebuchet MS" w:eastAsia="Batang" w:hAnsi="Trebuchet MS"/>
                <w:b/>
                <w:sz w:val="22"/>
                <w:szCs w:val="22"/>
              </w:rPr>
            </w:pPr>
            <w:r w:rsidRPr="00E401FD">
              <w:rPr>
                <w:rFonts w:ascii="Trebuchet MS" w:eastAsia="Batang" w:hAnsi="Trebuchet MS"/>
                <w:b/>
                <w:sz w:val="22"/>
                <w:szCs w:val="22"/>
              </w:rPr>
              <w:t>Lucía Quiroga</w:t>
            </w:r>
            <w:r w:rsidRPr="00E401FD">
              <w:rPr>
                <w:rFonts w:ascii="Trebuchet MS" w:eastAsia="Batang" w:hAnsi="Trebuchet MS"/>
                <w:sz w:val="22"/>
                <w:szCs w:val="22"/>
              </w:rPr>
              <w:t>, Psiquiatra, Jefa de Servicio del Hospital Borda</w:t>
            </w:r>
          </w:p>
        </w:tc>
      </w:tr>
      <w:tr w:rsidR="00BD7998" w:rsidRPr="00293E61" w:rsidTr="00DE1264">
        <w:trPr>
          <w:jc w:val="center"/>
        </w:trPr>
        <w:tc>
          <w:tcPr>
            <w:tcW w:w="2921" w:type="dxa"/>
          </w:tcPr>
          <w:p w:rsidR="00BD7998" w:rsidRDefault="00BD7998" w:rsidP="00DE1264">
            <w:pPr>
              <w:jc w:val="both"/>
              <w:rPr>
                <w:rFonts w:ascii="Trebuchet MS" w:eastAsia="Batang" w:hAnsi="Trebuchet MS"/>
                <w:b/>
                <w:sz w:val="22"/>
                <w:szCs w:val="22"/>
              </w:rPr>
            </w:pPr>
            <w:r>
              <w:rPr>
                <w:rFonts w:ascii="Trebuchet MS" w:eastAsia="Batang" w:hAnsi="Trebuchet MS"/>
                <w:b/>
                <w:sz w:val="22"/>
                <w:szCs w:val="22"/>
              </w:rPr>
              <w:t>Programa 78</w:t>
            </w:r>
          </w:p>
          <w:p w:rsidR="00BD7998" w:rsidRPr="00A048DA" w:rsidRDefault="00BD7998" w:rsidP="00DE1264">
            <w:pPr>
              <w:jc w:val="both"/>
              <w:rPr>
                <w:rFonts w:ascii="Trebuchet MS" w:eastAsia="Batang" w:hAnsi="Trebuchet MS"/>
                <w:sz w:val="22"/>
                <w:szCs w:val="22"/>
              </w:rPr>
            </w:pPr>
            <w:r>
              <w:rPr>
                <w:rFonts w:ascii="Trebuchet MS" w:eastAsia="Batang" w:hAnsi="Trebuchet MS"/>
                <w:sz w:val="22"/>
                <w:szCs w:val="22"/>
              </w:rPr>
              <w:t xml:space="preserve">La </w:t>
            </w:r>
            <w:r w:rsidRPr="00A048DA">
              <w:rPr>
                <w:rFonts w:ascii="Trebuchet MS" w:eastAsia="Batang" w:hAnsi="Trebuchet MS"/>
                <w:sz w:val="22"/>
                <w:szCs w:val="22"/>
              </w:rPr>
              <w:t>Reasunción de CFK</w:t>
            </w:r>
            <w:r>
              <w:rPr>
                <w:rFonts w:ascii="Trebuchet MS" w:eastAsia="Batang" w:hAnsi="Trebuchet MS"/>
                <w:sz w:val="22"/>
                <w:szCs w:val="22"/>
              </w:rPr>
              <w:t xml:space="preserve"> desde la perspectiva de los DDHH</w:t>
            </w:r>
          </w:p>
          <w:p w:rsidR="00BD7998" w:rsidRPr="00A048DA" w:rsidRDefault="00BD7998" w:rsidP="00DE1264">
            <w:pPr>
              <w:jc w:val="both"/>
              <w:rPr>
                <w:rFonts w:ascii="Trebuchet MS" w:eastAsia="Batang" w:hAnsi="Trebuchet MS"/>
                <w:b/>
                <w:sz w:val="22"/>
                <w:szCs w:val="22"/>
              </w:rPr>
            </w:pPr>
            <w:r w:rsidRPr="00A048DA">
              <w:rPr>
                <w:rFonts w:ascii="Trebuchet MS" w:eastAsia="Batang" w:hAnsi="Trebuchet MS"/>
                <w:sz w:val="22"/>
                <w:szCs w:val="22"/>
              </w:rPr>
              <w:t>26/12/2011</w:t>
            </w:r>
          </w:p>
        </w:tc>
        <w:tc>
          <w:tcPr>
            <w:tcW w:w="6799" w:type="dxa"/>
          </w:tcPr>
          <w:p w:rsidR="00BD7998" w:rsidRPr="004135F5" w:rsidRDefault="00BD7998" w:rsidP="00DE1264">
            <w:pPr>
              <w:numPr>
                <w:ilvl w:val="0"/>
                <w:numId w:val="17"/>
              </w:numPr>
              <w:jc w:val="both"/>
              <w:rPr>
                <w:rFonts w:ascii="Trebuchet MS" w:eastAsia="Batang" w:hAnsi="Trebuchet MS"/>
                <w:b/>
                <w:sz w:val="22"/>
                <w:szCs w:val="22"/>
              </w:rPr>
            </w:pPr>
            <w:r w:rsidRPr="004135F5">
              <w:rPr>
                <w:rFonts w:ascii="Trebuchet MS" w:eastAsia="Batang" w:hAnsi="Trebuchet MS"/>
                <w:b/>
                <w:sz w:val="22"/>
                <w:szCs w:val="22"/>
              </w:rPr>
              <w:t xml:space="preserve">Juan Carlos Dante </w:t>
            </w:r>
            <w:proofErr w:type="spellStart"/>
            <w:r w:rsidRPr="004135F5">
              <w:rPr>
                <w:rFonts w:ascii="Trebuchet MS" w:eastAsia="Batang" w:hAnsi="Trebuchet MS"/>
                <w:b/>
                <w:sz w:val="22"/>
                <w:szCs w:val="22"/>
              </w:rPr>
              <w:t>Gullo</w:t>
            </w:r>
            <w:proofErr w:type="spellEnd"/>
            <w:r>
              <w:rPr>
                <w:rFonts w:ascii="Trebuchet MS" w:eastAsia="Batang" w:hAnsi="Trebuchet MS"/>
                <w:b/>
                <w:sz w:val="22"/>
                <w:szCs w:val="22"/>
              </w:rPr>
              <w:t xml:space="preserve">, </w:t>
            </w:r>
            <w:r w:rsidRPr="004135F5">
              <w:rPr>
                <w:rFonts w:ascii="Trebuchet MS" w:eastAsia="Batang" w:hAnsi="Trebuchet MS"/>
                <w:sz w:val="22"/>
                <w:szCs w:val="22"/>
              </w:rPr>
              <w:t xml:space="preserve">Diputado del FPV por la </w:t>
            </w:r>
            <w:r>
              <w:rPr>
                <w:rFonts w:ascii="Trebuchet MS" w:eastAsia="Batang" w:hAnsi="Trebuchet MS"/>
                <w:sz w:val="22"/>
                <w:szCs w:val="22"/>
              </w:rPr>
              <w:t>CABA</w:t>
            </w:r>
          </w:p>
          <w:p w:rsidR="00BD7998" w:rsidRPr="004135F5" w:rsidRDefault="00BD7998" w:rsidP="00DE1264">
            <w:pPr>
              <w:numPr>
                <w:ilvl w:val="0"/>
                <w:numId w:val="17"/>
              </w:numPr>
              <w:jc w:val="both"/>
              <w:rPr>
                <w:rFonts w:ascii="Trebuchet MS" w:eastAsia="Batang" w:hAnsi="Trebuchet MS"/>
                <w:b/>
                <w:sz w:val="22"/>
                <w:szCs w:val="22"/>
              </w:rPr>
            </w:pPr>
            <w:r w:rsidRPr="004135F5">
              <w:rPr>
                <w:rFonts w:ascii="Trebuchet MS" w:eastAsia="Batang" w:hAnsi="Trebuchet MS"/>
                <w:b/>
                <w:sz w:val="22"/>
                <w:szCs w:val="22"/>
              </w:rPr>
              <w:t xml:space="preserve">Adriana </w:t>
            </w:r>
            <w:proofErr w:type="spellStart"/>
            <w:r w:rsidRPr="004135F5">
              <w:rPr>
                <w:rFonts w:ascii="Trebuchet MS" w:eastAsia="Batang" w:hAnsi="Trebuchet MS"/>
                <w:b/>
                <w:sz w:val="22"/>
                <w:szCs w:val="22"/>
              </w:rPr>
              <w:t>Puiggrós</w:t>
            </w:r>
            <w:proofErr w:type="spellEnd"/>
            <w:r>
              <w:rPr>
                <w:rFonts w:ascii="Trebuchet MS" w:eastAsia="Batang" w:hAnsi="Trebuchet MS"/>
                <w:b/>
                <w:sz w:val="22"/>
                <w:szCs w:val="22"/>
              </w:rPr>
              <w:t xml:space="preserve">, </w:t>
            </w:r>
            <w:r w:rsidRPr="004135F5">
              <w:rPr>
                <w:rFonts w:ascii="Trebuchet MS" w:eastAsia="Batang" w:hAnsi="Trebuchet MS"/>
                <w:sz w:val="22"/>
                <w:szCs w:val="22"/>
              </w:rPr>
              <w:t>Diputada del FPV por la Provincia de Buenos Aires</w:t>
            </w:r>
          </w:p>
          <w:p w:rsidR="00BD7998" w:rsidRPr="00293E61" w:rsidRDefault="00BD7998" w:rsidP="00DE1264">
            <w:pPr>
              <w:numPr>
                <w:ilvl w:val="0"/>
                <w:numId w:val="17"/>
              </w:numPr>
              <w:jc w:val="both"/>
              <w:rPr>
                <w:rFonts w:ascii="Trebuchet MS" w:eastAsia="Batang" w:hAnsi="Trebuchet MS"/>
                <w:b/>
                <w:sz w:val="22"/>
                <w:szCs w:val="22"/>
              </w:rPr>
            </w:pPr>
            <w:r w:rsidRPr="004135F5">
              <w:rPr>
                <w:rFonts w:ascii="Trebuchet MS" w:eastAsia="Batang" w:hAnsi="Trebuchet MS"/>
                <w:b/>
                <w:sz w:val="22"/>
                <w:szCs w:val="22"/>
              </w:rPr>
              <w:t>Stella Maris Córdoba</w:t>
            </w:r>
            <w:r>
              <w:rPr>
                <w:rFonts w:ascii="Trebuchet MS" w:eastAsia="Batang" w:hAnsi="Trebuchet MS"/>
                <w:b/>
                <w:sz w:val="22"/>
                <w:szCs w:val="22"/>
              </w:rPr>
              <w:t xml:space="preserve">, </w:t>
            </w:r>
            <w:r w:rsidRPr="004135F5">
              <w:rPr>
                <w:rFonts w:ascii="Trebuchet MS" w:eastAsia="Batang" w:hAnsi="Trebuchet MS"/>
                <w:sz w:val="22"/>
                <w:szCs w:val="22"/>
              </w:rPr>
              <w:t>Diputada del FPV por la Provincia de Tucumán</w:t>
            </w:r>
          </w:p>
        </w:tc>
      </w:tr>
    </w:tbl>
    <w:p w:rsidR="00BD7998" w:rsidRDefault="00BD7998" w:rsidP="00BD7998"/>
    <w:p w:rsidR="00BD7998" w:rsidRDefault="00BD7998" w:rsidP="00BD7998">
      <w:pPr>
        <w:ind w:left="180" w:firstLine="540"/>
        <w:jc w:val="both"/>
        <w:rPr>
          <w:rFonts w:ascii="Arial" w:hAnsi="Arial" w:cs="Arial"/>
          <w:sz w:val="24"/>
          <w:szCs w:val="24"/>
        </w:rPr>
      </w:pPr>
    </w:p>
    <w:p w:rsidR="00BD7998" w:rsidRDefault="00BD7998" w:rsidP="00BD7998">
      <w:pPr>
        <w:ind w:left="567"/>
        <w:jc w:val="both"/>
        <w:rPr>
          <w:rFonts w:ascii="Arial" w:hAnsi="Arial" w:cs="Arial"/>
          <w:sz w:val="24"/>
          <w:szCs w:val="24"/>
        </w:rPr>
      </w:pPr>
    </w:p>
    <w:p w:rsidR="00BD7998" w:rsidRDefault="00BD7998" w:rsidP="00BD7998">
      <w:pPr>
        <w:ind w:left="540"/>
        <w:jc w:val="both"/>
        <w:rPr>
          <w:rFonts w:ascii="Arial" w:hAnsi="Arial" w:cs="Arial"/>
          <w:sz w:val="24"/>
          <w:szCs w:val="24"/>
        </w:rPr>
      </w:pPr>
    </w:p>
    <w:p w:rsidR="00BD7998" w:rsidRPr="00C13F9B" w:rsidRDefault="00BD7998" w:rsidP="00BD7998">
      <w:pPr>
        <w:ind w:left="567"/>
        <w:jc w:val="both"/>
        <w:rPr>
          <w:rFonts w:ascii="Arial" w:hAnsi="Arial" w:cs="Arial"/>
          <w:b/>
          <w:sz w:val="24"/>
          <w:szCs w:val="24"/>
        </w:rPr>
      </w:pPr>
      <w:r w:rsidRPr="00C13F9B">
        <w:rPr>
          <w:rFonts w:ascii="Arial" w:hAnsi="Arial" w:cs="Arial"/>
          <w:b/>
          <w:sz w:val="24"/>
          <w:szCs w:val="24"/>
        </w:rPr>
        <w:t>CRONOLOGÍA DE ACTIVIDADES</w:t>
      </w:r>
    </w:p>
    <w:p w:rsidR="00BD7998" w:rsidRPr="00904DCE" w:rsidRDefault="00BD7998" w:rsidP="00BD7998">
      <w:pPr>
        <w:ind w:left="180" w:firstLine="387"/>
        <w:jc w:val="both"/>
        <w:rPr>
          <w:rFonts w:ascii="Arial" w:hAnsi="Arial" w:cs="Arial"/>
          <w:sz w:val="24"/>
          <w:szCs w:val="24"/>
        </w:rPr>
      </w:pPr>
      <w:r w:rsidRPr="00904DCE">
        <w:rPr>
          <w:rFonts w:ascii="Arial" w:hAnsi="Arial" w:cs="Arial"/>
          <w:sz w:val="24"/>
          <w:szCs w:val="24"/>
        </w:rPr>
        <w:t>(Actividades propias y en coparticipación con otras organizaciones y entidades gubernamentales)</w:t>
      </w:r>
    </w:p>
    <w:p w:rsidR="00BD7998" w:rsidRDefault="00BD7998" w:rsidP="00BD7998">
      <w:pPr>
        <w:ind w:left="567"/>
        <w:jc w:val="both"/>
        <w:rPr>
          <w:rFonts w:ascii="Arial" w:hAnsi="Arial" w:cs="Arial"/>
          <w:sz w:val="24"/>
          <w:szCs w:val="24"/>
        </w:rPr>
      </w:pPr>
    </w:p>
    <w:p w:rsidR="00BD7998" w:rsidRPr="00904DCE" w:rsidRDefault="00BD7998" w:rsidP="00BD7998">
      <w:pPr>
        <w:ind w:firstLine="708"/>
        <w:jc w:val="both"/>
        <w:rPr>
          <w:rFonts w:ascii="Arial" w:hAnsi="Arial" w:cs="Arial"/>
          <w:sz w:val="24"/>
          <w:szCs w:val="24"/>
        </w:rPr>
      </w:pPr>
    </w:p>
    <w:p w:rsidR="00BD7998" w:rsidRDefault="00BD7998" w:rsidP="00BD7998">
      <w:pPr>
        <w:jc w:val="both"/>
        <w:rPr>
          <w:rFonts w:ascii="Arial" w:hAnsi="Arial" w:cs="Arial"/>
          <w:caps/>
          <w:sz w:val="24"/>
          <w:szCs w:val="24"/>
        </w:rPr>
      </w:pPr>
      <w:r>
        <w:rPr>
          <w:rFonts w:ascii="Arial" w:hAnsi="Arial" w:cs="Arial"/>
          <w:caps/>
          <w:sz w:val="24"/>
          <w:szCs w:val="24"/>
        </w:rPr>
        <w:t>ENERO 2011</w:t>
      </w:r>
    </w:p>
    <w:p w:rsidR="00BD7998" w:rsidRDefault="00BD7998" w:rsidP="00BD7998">
      <w:pPr>
        <w:jc w:val="both"/>
        <w:rPr>
          <w:rFonts w:ascii="Arial" w:hAnsi="Arial" w:cs="Arial"/>
          <w:caps/>
          <w:sz w:val="24"/>
          <w:szCs w:val="24"/>
        </w:rPr>
      </w:pPr>
    </w:p>
    <w:p w:rsidR="00BD7998" w:rsidRPr="00B76A74" w:rsidRDefault="00BD7998" w:rsidP="00BD7998">
      <w:pPr>
        <w:numPr>
          <w:ilvl w:val="0"/>
          <w:numId w:val="5"/>
        </w:numPr>
        <w:jc w:val="both"/>
        <w:rPr>
          <w:rFonts w:ascii="Arial" w:hAnsi="Arial" w:cs="Arial"/>
          <w:caps/>
          <w:sz w:val="24"/>
          <w:szCs w:val="24"/>
        </w:rPr>
      </w:pPr>
      <w:r>
        <w:rPr>
          <w:rFonts w:ascii="Arial" w:hAnsi="Arial" w:cs="Arial"/>
          <w:sz w:val="24"/>
          <w:szCs w:val="24"/>
        </w:rPr>
        <w:t>Visita a Talleres Guzmán en defensa de la construcción de un polideportivo con vecinos/as y organizaciones de la comuna 15.</w:t>
      </w:r>
    </w:p>
    <w:p w:rsidR="00BD7998" w:rsidRDefault="00BD7998" w:rsidP="00BD7998">
      <w:pPr>
        <w:jc w:val="both"/>
        <w:rPr>
          <w:rFonts w:ascii="Arial" w:hAnsi="Arial" w:cs="Arial"/>
          <w:sz w:val="24"/>
          <w:szCs w:val="24"/>
        </w:rPr>
      </w:pPr>
    </w:p>
    <w:p w:rsidR="00BD7998" w:rsidRDefault="00BD7998" w:rsidP="00BD7998">
      <w:pPr>
        <w:jc w:val="both"/>
        <w:rPr>
          <w:rFonts w:ascii="Arial" w:hAnsi="Arial" w:cs="Arial"/>
          <w:caps/>
          <w:sz w:val="24"/>
          <w:szCs w:val="24"/>
        </w:rPr>
      </w:pPr>
      <w:r>
        <w:rPr>
          <w:rFonts w:ascii="Arial" w:hAnsi="Arial" w:cs="Arial"/>
          <w:caps/>
          <w:sz w:val="24"/>
          <w:szCs w:val="24"/>
        </w:rPr>
        <w:t>FEBRERO 2011</w:t>
      </w:r>
    </w:p>
    <w:p w:rsidR="00BD7998" w:rsidRDefault="00BD7998" w:rsidP="00BD7998">
      <w:pPr>
        <w:jc w:val="both"/>
        <w:rPr>
          <w:rFonts w:ascii="Arial" w:hAnsi="Arial" w:cs="Arial"/>
          <w:caps/>
          <w:sz w:val="24"/>
          <w:szCs w:val="24"/>
        </w:rPr>
      </w:pPr>
    </w:p>
    <w:p w:rsidR="00BD7998" w:rsidRPr="001173F4" w:rsidRDefault="00BD7998" w:rsidP="00BD7998">
      <w:pPr>
        <w:numPr>
          <w:ilvl w:val="0"/>
          <w:numId w:val="7"/>
        </w:numPr>
        <w:jc w:val="both"/>
        <w:rPr>
          <w:rFonts w:ascii="Arial" w:hAnsi="Arial" w:cs="Arial"/>
          <w:caps/>
          <w:sz w:val="24"/>
          <w:szCs w:val="24"/>
        </w:rPr>
      </w:pPr>
      <w:r>
        <w:rPr>
          <w:rFonts w:ascii="Arial" w:hAnsi="Arial" w:cs="Arial"/>
          <w:sz w:val="24"/>
          <w:szCs w:val="24"/>
        </w:rPr>
        <w:t xml:space="preserve">Recorrida por el barrio de la Boca, relevando situaciones de violaciones de los derechos humanos e </w:t>
      </w:r>
      <w:r w:rsidRPr="00904DCE">
        <w:rPr>
          <w:rFonts w:ascii="Arial" w:hAnsi="Arial" w:cs="Arial"/>
          <w:sz w:val="24"/>
          <w:szCs w:val="24"/>
        </w:rPr>
        <w:t xml:space="preserve">implementando las diversas campañas desde la perspectiva </w:t>
      </w:r>
      <w:r>
        <w:rPr>
          <w:rFonts w:ascii="Arial" w:hAnsi="Arial" w:cs="Arial"/>
          <w:sz w:val="24"/>
          <w:szCs w:val="24"/>
        </w:rPr>
        <w:t xml:space="preserve">de la </w:t>
      </w:r>
      <w:r w:rsidRPr="00904DCE">
        <w:rPr>
          <w:rFonts w:ascii="Arial" w:hAnsi="Arial" w:cs="Arial"/>
          <w:sz w:val="24"/>
          <w:szCs w:val="24"/>
        </w:rPr>
        <w:t xml:space="preserve">difusión de los </w:t>
      </w:r>
      <w:r>
        <w:rPr>
          <w:rFonts w:ascii="Arial" w:hAnsi="Arial" w:cs="Arial"/>
          <w:sz w:val="24"/>
          <w:szCs w:val="24"/>
        </w:rPr>
        <w:t xml:space="preserve">derechos humanos </w:t>
      </w:r>
      <w:r w:rsidRPr="00904DCE">
        <w:rPr>
          <w:rFonts w:ascii="Arial" w:hAnsi="Arial" w:cs="Arial"/>
          <w:sz w:val="24"/>
          <w:szCs w:val="24"/>
        </w:rPr>
        <w:t>y objetivos de la asociación a nivel de contacto con la población y con las organizaciones de base.</w:t>
      </w:r>
      <w:r>
        <w:rPr>
          <w:rFonts w:ascii="Arial" w:hAnsi="Arial" w:cs="Arial"/>
          <w:sz w:val="24"/>
          <w:szCs w:val="24"/>
        </w:rPr>
        <w:t xml:space="preserve"> (Comuna 4)</w:t>
      </w:r>
    </w:p>
    <w:p w:rsidR="00BD7998" w:rsidRPr="001173F4" w:rsidRDefault="00BD7998" w:rsidP="00BD7998">
      <w:pPr>
        <w:numPr>
          <w:ilvl w:val="0"/>
          <w:numId w:val="7"/>
        </w:numPr>
        <w:jc w:val="both"/>
        <w:rPr>
          <w:rFonts w:ascii="Arial" w:hAnsi="Arial" w:cs="Arial"/>
          <w:caps/>
          <w:sz w:val="24"/>
          <w:szCs w:val="24"/>
        </w:rPr>
      </w:pPr>
      <w:r>
        <w:rPr>
          <w:rFonts w:ascii="Arial" w:hAnsi="Arial" w:cs="Arial"/>
          <w:sz w:val="24"/>
          <w:szCs w:val="24"/>
        </w:rPr>
        <w:t>Visita al hogar de ancianos Guillermo Rawson del barrio de Barracas, donde se verificaron violaciones a los derechos de adultos mayores. (Comuna 4)</w:t>
      </w:r>
    </w:p>
    <w:p w:rsidR="00BD7998" w:rsidRPr="001173F4" w:rsidRDefault="00BD7998" w:rsidP="00BD7998">
      <w:pPr>
        <w:numPr>
          <w:ilvl w:val="0"/>
          <w:numId w:val="7"/>
        </w:numPr>
        <w:jc w:val="both"/>
        <w:rPr>
          <w:rFonts w:ascii="Arial" w:hAnsi="Arial" w:cs="Arial"/>
          <w:caps/>
          <w:sz w:val="24"/>
          <w:szCs w:val="24"/>
        </w:rPr>
      </w:pPr>
      <w:r>
        <w:rPr>
          <w:rFonts w:ascii="Arial" w:hAnsi="Arial" w:cs="Arial"/>
          <w:sz w:val="24"/>
          <w:szCs w:val="24"/>
        </w:rPr>
        <w:t xml:space="preserve">Participación en Audiencia Pública en el marco del Juicio contra el Gobierno de la Ciudad de Buenos Aires por la falta de vacantes en Escuelas de nivel Inicial en el Tribunal Superior de Justicia de la Ciudad Autónoma de Buenos Aires. </w:t>
      </w:r>
    </w:p>
    <w:p w:rsidR="00BD7998" w:rsidRPr="001173F4" w:rsidRDefault="00BD7998" w:rsidP="00BD7998">
      <w:pPr>
        <w:numPr>
          <w:ilvl w:val="0"/>
          <w:numId w:val="7"/>
        </w:numPr>
        <w:jc w:val="both"/>
        <w:rPr>
          <w:rFonts w:ascii="Arial" w:hAnsi="Arial" w:cs="Arial"/>
          <w:caps/>
          <w:sz w:val="24"/>
          <w:szCs w:val="24"/>
        </w:rPr>
      </w:pPr>
      <w:r>
        <w:rPr>
          <w:rFonts w:ascii="Arial" w:hAnsi="Arial" w:cs="Arial"/>
          <w:sz w:val="24"/>
          <w:szCs w:val="24"/>
        </w:rPr>
        <w:t xml:space="preserve">Visita al Centro de Salud Cecilia </w:t>
      </w:r>
      <w:proofErr w:type="spellStart"/>
      <w:r>
        <w:rPr>
          <w:rFonts w:ascii="Arial" w:hAnsi="Arial" w:cs="Arial"/>
          <w:sz w:val="24"/>
          <w:szCs w:val="24"/>
        </w:rPr>
        <w:t>Grierson</w:t>
      </w:r>
      <w:proofErr w:type="spellEnd"/>
      <w:r>
        <w:rPr>
          <w:rFonts w:ascii="Arial" w:hAnsi="Arial" w:cs="Arial"/>
          <w:sz w:val="24"/>
          <w:szCs w:val="24"/>
        </w:rPr>
        <w:t xml:space="preserve"> del barrio de Villa Lugano. (Comuna 4)</w:t>
      </w:r>
    </w:p>
    <w:p w:rsidR="00BD7998" w:rsidRPr="0021575A" w:rsidRDefault="00BD7998" w:rsidP="00BD7998">
      <w:pPr>
        <w:numPr>
          <w:ilvl w:val="0"/>
          <w:numId w:val="7"/>
        </w:numPr>
        <w:jc w:val="both"/>
        <w:rPr>
          <w:rFonts w:ascii="Arial" w:hAnsi="Arial" w:cs="Arial"/>
          <w:caps/>
          <w:sz w:val="24"/>
          <w:szCs w:val="24"/>
        </w:rPr>
      </w:pPr>
      <w:r>
        <w:rPr>
          <w:rFonts w:ascii="Arial" w:hAnsi="Arial" w:cs="Arial"/>
          <w:sz w:val="24"/>
          <w:szCs w:val="24"/>
        </w:rPr>
        <w:t>Participación en Clase Pública de Educación Sexual frente al Palacio de Gobierno Porteño.</w:t>
      </w:r>
    </w:p>
    <w:p w:rsidR="00BD7998" w:rsidRDefault="00BD7998" w:rsidP="00BD7998">
      <w:pPr>
        <w:numPr>
          <w:ilvl w:val="0"/>
          <w:numId w:val="7"/>
        </w:numPr>
        <w:jc w:val="both"/>
        <w:rPr>
          <w:rFonts w:ascii="Arial" w:hAnsi="Arial" w:cs="Arial"/>
          <w:caps/>
          <w:sz w:val="24"/>
          <w:szCs w:val="24"/>
        </w:rPr>
      </w:pPr>
      <w:r>
        <w:rPr>
          <w:rFonts w:ascii="Arial" w:hAnsi="Arial" w:cs="Arial"/>
          <w:sz w:val="24"/>
          <w:szCs w:val="24"/>
        </w:rPr>
        <w:t xml:space="preserve">Recorrida por el barrio de </w:t>
      </w:r>
      <w:proofErr w:type="spellStart"/>
      <w:r>
        <w:rPr>
          <w:rFonts w:ascii="Arial" w:hAnsi="Arial" w:cs="Arial"/>
          <w:sz w:val="24"/>
          <w:szCs w:val="24"/>
        </w:rPr>
        <w:t>Liniers</w:t>
      </w:r>
      <w:proofErr w:type="spellEnd"/>
      <w:r>
        <w:rPr>
          <w:rFonts w:ascii="Arial" w:hAnsi="Arial" w:cs="Arial"/>
          <w:sz w:val="24"/>
          <w:szCs w:val="24"/>
        </w:rPr>
        <w:t xml:space="preserve"> junto a vecinos/as y comerciantes de la comunidad boliviana. (Comuna 9)</w:t>
      </w:r>
    </w:p>
    <w:p w:rsidR="00BD7998" w:rsidRDefault="00BD7998" w:rsidP="00BD7998">
      <w:pPr>
        <w:jc w:val="both"/>
        <w:rPr>
          <w:rFonts w:ascii="Arial" w:hAnsi="Arial" w:cs="Arial"/>
          <w:caps/>
          <w:sz w:val="24"/>
          <w:szCs w:val="24"/>
        </w:rPr>
      </w:pPr>
    </w:p>
    <w:p w:rsidR="00BD7998" w:rsidRDefault="00BD7998" w:rsidP="00BD7998">
      <w:pPr>
        <w:jc w:val="both"/>
        <w:rPr>
          <w:rFonts w:ascii="Arial" w:hAnsi="Arial" w:cs="Arial"/>
          <w:caps/>
          <w:sz w:val="24"/>
          <w:szCs w:val="24"/>
        </w:rPr>
      </w:pPr>
      <w:r>
        <w:rPr>
          <w:rFonts w:ascii="Arial" w:hAnsi="Arial" w:cs="Arial"/>
          <w:caps/>
          <w:sz w:val="24"/>
          <w:szCs w:val="24"/>
        </w:rPr>
        <w:t>MARZO 2011</w:t>
      </w:r>
    </w:p>
    <w:p w:rsidR="00BD7998" w:rsidRDefault="00BD7998" w:rsidP="00BD7998">
      <w:pPr>
        <w:jc w:val="both"/>
        <w:rPr>
          <w:rFonts w:ascii="Arial" w:hAnsi="Arial" w:cs="Arial"/>
          <w:caps/>
          <w:sz w:val="24"/>
          <w:szCs w:val="24"/>
        </w:rPr>
      </w:pPr>
    </w:p>
    <w:p w:rsidR="00BD7998" w:rsidRPr="00D47DC2" w:rsidRDefault="00BD7998" w:rsidP="00BD7998">
      <w:pPr>
        <w:numPr>
          <w:ilvl w:val="0"/>
          <w:numId w:val="8"/>
        </w:numPr>
        <w:jc w:val="both"/>
        <w:rPr>
          <w:rFonts w:ascii="Arial" w:hAnsi="Arial" w:cs="Arial"/>
          <w:caps/>
          <w:sz w:val="24"/>
          <w:szCs w:val="24"/>
        </w:rPr>
      </w:pPr>
      <w:r>
        <w:rPr>
          <w:rFonts w:ascii="Arial" w:hAnsi="Arial" w:cs="Arial"/>
          <w:sz w:val="24"/>
          <w:szCs w:val="24"/>
        </w:rPr>
        <w:t>Encuentro en protesta contra el incumplimiento en materia de limpieza y control de la Cuenca Matanza-Riachuelo en la Plaza el Pueblito. (Comuna 4)</w:t>
      </w:r>
    </w:p>
    <w:p w:rsidR="00BD7998" w:rsidRDefault="00BD7998" w:rsidP="00BD7998">
      <w:pPr>
        <w:numPr>
          <w:ilvl w:val="0"/>
          <w:numId w:val="8"/>
        </w:numPr>
        <w:jc w:val="both"/>
        <w:rPr>
          <w:rFonts w:ascii="Arial" w:hAnsi="Arial" w:cs="Arial"/>
          <w:sz w:val="24"/>
          <w:szCs w:val="24"/>
        </w:rPr>
      </w:pPr>
      <w:r>
        <w:rPr>
          <w:rFonts w:ascii="Arial" w:hAnsi="Arial" w:cs="Arial"/>
          <w:sz w:val="24"/>
          <w:szCs w:val="24"/>
        </w:rPr>
        <w:t xml:space="preserve">Participación en la Marcha Mundial de las Mujeres, en apoyo a </w:t>
      </w:r>
      <w:r w:rsidRPr="00D47DC2">
        <w:rPr>
          <w:rFonts w:ascii="Arial" w:hAnsi="Arial" w:cs="Arial"/>
          <w:sz w:val="24"/>
          <w:szCs w:val="24"/>
        </w:rPr>
        <w:t>la paridad entre mujeres y varones, ponerle fin a la violencia de género y a la trata de mujeres, niñas y adolescentes, la legalización del aborto seguro y gratuito e igualdad en los lugares de decisión.</w:t>
      </w:r>
    </w:p>
    <w:p w:rsidR="00BD7998" w:rsidRDefault="00BD7998" w:rsidP="00BD7998">
      <w:pPr>
        <w:numPr>
          <w:ilvl w:val="0"/>
          <w:numId w:val="8"/>
        </w:numPr>
        <w:jc w:val="both"/>
        <w:rPr>
          <w:rFonts w:ascii="Arial" w:hAnsi="Arial" w:cs="Arial"/>
          <w:sz w:val="24"/>
          <w:szCs w:val="24"/>
        </w:rPr>
      </w:pPr>
      <w:r>
        <w:rPr>
          <w:rFonts w:ascii="Arial" w:hAnsi="Arial" w:cs="Arial"/>
          <w:sz w:val="24"/>
          <w:szCs w:val="24"/>
        </w:rPr>
        <w:lastRenderedPageBreak/>
        <w:t xml:space="preserve">Participación en Clase Abierta sobre Ley de Basura Cero </w:t>
      </w:r>
      <w:proofErr w:type="spellStart"/>
      <w:r>
        <w:rPr>
          <w:rFonts w:ascii="Arial" w:hAnsi="Arial" w:cs="Arial"/>
          <w:sz w:val="24"/>
          <w:szCs w:val="24"/>
        </w:rPr>
        <w:t>frenta</w:t>
      </w:r>
      <w:proofErr w:type="spellEnd"/>
      <w:r>
        <w:rPr>
          <w:rFonts w:ascii="Arial" w:hAnsi="Arial" w:cs="Arial"/>
          <w:sz w:val="24"/>
          <w:szCs w:val="24"/>
        </w:rPr>
        <w:t xml:space="preserve"> al Palacio de Gobierno Porteño.</w:t>
      </w:r>
    </w:p>
    <w:p w:rsidR="00BD7998" w:rsidRDefault="00BD7998" w:rsidP="00BD7998">
      <w:pPr>
        <w:numPr>
          <w:ilvl w:val="0"/>
          <w:numId w:val="8"/>
        </w:numPr>
        <w:jc w:val="both"/>
        <w:rPr>
          <w:rFonts w:ascii="Arial" w:hAnsi="Arial" w:cs="Arial"/>
          <w:sz w:val="24"/>
          <w:szCs w:val="24"/>
        </w:rPr>
      </w:pPr>
      <w:r>
        <w:rPr>
          <w:rFonts w:ascii="Arial" w:hAnsi="Arial" w:cs="Arial"/>
          <w:sz w:val="24"/>
          <w:szCs w:val="24"/>
        </w:rPr>
        <w:t xml:space="preserve">Jornada de diálogo con vecinos del Barrio </w:t>
      </w:r>
      <w:proofErr w:type="spellStart"/>
      <w:r>
        <w:rPr>
          <w:rFonts w:ascii="Arial" w:hAnsi="Arial" w:cs="Arial"/>
          <w:sz w:val="24"/>
          <w:szCs w:val="24"/>
        </w:rPr>
        <w:t>Illia</w:t>
      </w:r>
      <w:proofErr w:type="spellEnd"/>
      <w:r>
        <w:rPr>
          <w:rFonts w:ascii="Arial" w:hAnsi="Arial" w:cs="Arial"/>
          <w:sz w:val="24"/>
          <w:szCs w:val="24"/>
        </w:rPr>
        <w:t xml:space="preserve"> sobre salud, educación y medio ambiente, en el colegio EMEN Nº 3. (Comuna 4)</w:t>
      </w:r>
    </w:p>
    <w:p w:rsidR="00BD7998" w:rsidRDefault="00BD7998" w:rsidP="00BD7998">
      <w:pPr>
        <w:jc w:val="both"/>
        <w:rPr>
          <w:rFonts w:ascii="Arial" w:hAnsi="Arial" w:cs="Arial"/>
          <w:sz w:val="24"/>
          <w:szCs w:val="24"/>
        </w:rPr>
      </w:pPr>
    </w:p>
    <w:p w:rsidR="00BD7998" w:rsidRPr="00D47DC2" w:rsidRDefault="00BD7998" w:rsidP="00BD7998">
      <w:pPr>
        <w:jc w:val="both"/>
        <w:rPr>
          <w:rFonts w:ascii="Arial" w:hAnsi="Arial" w:cs="Arial"/>
          <w:sz w:val="24"/>
          <w:szCs w:val="24"/>
        </w:rPr>
      </w:pPr>
      <w:r w:rsidRPr="00D47DC2">
        <w:rPr>
          <w:rFonts w:ascii="Arial" w:hAnsi="Arial" w:cs="Arial"/>
          <w:sz w:val="24"/>
          <w:szCs w:val="24"/>
        </w:rPr>
        <w:t>ABRIL 2011</w:t>
      </w:r>
    </w:p>
    <w:p w:rsidR="00BD7998" w:rsidRDefault="00BD7998" w:rsidP="00BD7998">
      <w:pPr>
        <w:jc w:val="both"/>
        <w:rPr>
          <w:rFonts w:ascii="Arial" w:hAnsi="Arial" w:cs="Arial"/>
          <w:caps/>
          <w:sz w:val="24"/>
          <w:szCs w:val="24"/>
        </w:rPr>
      </w:pPr>
    </w:p>
    <w:p w:rsidR="00BD7998" w:rsidRPr="00B76A74" w:rsidRDefault="00BD7998" w:rsidP="00BD7998">
      <w:pPr>
        <w:numPr>
          <w:ilvl w:val="0"/>
          <w:numId w:val="9"/>
        </w:numPr>
        <w:jc w:val="both"/>
        <w:rPr>
          <w:rFonts w:ascii="Arial" w:hAnsi="Arial" w:cs="Arial"/>
          <w:caps/>
          <w:sz w:val="24"/>
          <w:szCs w:val="24"/>
        </w:rPr>
      </w:pPr>
      <w:r>
        <w:rPr>
          <w:rFonts w:ascii="Arial" w:hAnsi="Arial" w:cs="Arial"/>
          <w:sz w:val="24"/>
          <w:szCs w:val="24"/>
        </w:rPr>
        <w:t>Marcha por el Día Mundial de Concientización sobre el Autismo, de Plaza de Mayo al Obelisco de la C.A.B.A.</w:t>
      </w:r>
    </w:p>
    <w:p w:rsidR="00BD7998" w:rsidRPr="001173F4" w:rsidRDefault="00BD7998" w:rsidP="00BD7998">
      <w:pPr>
        <w:numPr>
          <w:ilvl w:val="0"/>
          <w:numId w:val="9"/>
        </w:numPr>
        <w:jc w:val="both"/>
        <w:rPr>
          <w:rFonts w:ascii="Arial" w:hAnsi="Arial" w:cs="Arial"/>
          <w:caps/>
          <w:sz w:val="24"/>
          <w:szCs w:val="24"/>
        </w:rPr>
      </w:pPr>
      <w:r>
        <w:rPr>
          <w:rFonts w:ascii="Arial" w:hAnsi="Arial" w:cs="Arial"/>
          <w:sz w:val="24"/>
          <w:szCs w:val="24"/>
        </w:rPr>
        <w:t xml:space="preserve">Recorrida por Comuna 12 relevando situaciones de violaciones de los derechos humanos e </w:t>
      </w:r>
      <w:r w:rsidRPr="00904DCE">
        <w:rPr>
          <w:rFonts w:ascii="Arial" w:hAnsi="Arial" w:cs="Arial"/>
          <w:sz w:val="24"/>
          <w:szCs w:val="24"/>
        </w:rPr>
        <w:t xml:space="preserve">implementando las diversas campañas desde la perspectiva </w:t>
      </w:r>
      <w:r>
        <w:rPr>
          <w:rFonts w:ascii="Arial" w:hAnsi="Arial" w:cs="Arial"/>
          <w:sz w:val="24"/>
          <w:szCs w:val="24"/>
        </w:rPr>
        <w:t xml:space="preserve">de la </w:t>
      </w:r>
      <w:r w:rsidRPr="00904DCE">
        <w:rPr>
          <w:rFonts w:ascii="Arial" w:hAnsi="Arial" w:cs="Arial"/>
          <w:sz w:val="24"/>
          <w:szCs w:val="24"/>
        </w:rPr>
        <w:t xml:space="preserve">difusión de los </w:t>
      </w:r>
      <w:r>
        <w:rPr>
          <w:rFonts w:ascii="Arial" w:hAnsi="Arial" w:cs="Arial"/>
          <w:sz w:val="24"/>
          <w:szCs w:val="24"/>
        </w:rPr>
        <w:t xml:space="preserve">derechos humanos </w:t>
      </w:r>
      <w:r w:rsidRPr="00904DCE">
        <w:rPr>
          <w:rFonts w:ascii="Arial" w:hAnsi="Arial" w:cs="Arial"/>
          <w:sz w:val="24"/>
          <w:szCs w:val="24"/>
        </w:rPr>
        <w:t>y objetivos de la asociación a nivel de contacto con la población y con las organizaciones de base.</w:t>
      </w:r>
    </w:p>
    <w:p w:rsidR="00BD7998" w:rsidRPr="007D5EFE" w:rsidRDefault="00BD7998" w:rsidP="00BD7998">
      <w:pPr>
        <w:numPr>
          <w:ilvl w:val="0"/>
          <w:numId w:val="9"/>
        </w:numPr>
        <w:jc w:val="both"/>
        <w:rPr>
          <w:rFonts w:ascii="Arial" w:hAnsi="Arial" w:cs="Arial"/>
          <w:caps/>
          <w:sz w:val="24"/>
          <w:szCs w:val="24"/>
        </w:rPr>
      </w:pPr>
      <w:r>
        <w:rPr>
          <w:rFonts w:ascii="Arial" w:hAnsi="Arial" w:cs="Arial"/>
          <w:sz w:val="24"/>
          <w:szCs w:val="24"/>
        </w:rPr>
        <w:t>Participación en Audiencia Judicial con el Ministro de Salud de la Ciudad y el Director del SAME por demanda por la mala prestación del servicio del SAME en cuanto a emergencias en los barrios más humildes de la Ciudad.</w:t>
      </w:r>
    </w:p>
    <w:p w:rsidR="00BD7998" w:rsidRPr="007D5EFE" w:rsidRDefault="00BD7998" w:rsidP="00BD7998">
      <w:pPr>
        <w:numPr>
          <w:ilvl w:val="0"/>
          <w:numId w:val="9"/>
        </w:numPr>
        <w:jc w:val="both"/>
        <w:rPr>
          <w:rFonts w:ascii="Arial" w:hAnsi="Arial" w:cs="Arial"/>
          <w:caps/>
          <w:sz w:val="24"/>
          <w:szCs w:val="24"/>
        </w:rPr>
      </w:pPr>
      <w:r>
        <w:rPr>
          <w:rFonts w:ascii="Arial" w:hAnsi="Arial" w:cs="Arial"/>
          <w:sz w:val="24"/>
          <w:szCs w:val="24"/>
        </w:rPr>
        <w:t>Participación en reuniones de trabajo para la confección de la Agenda Buenos Aires Ciudad de Iguales, Legislatura de la C.A.B.A.</w:t>
      </w:r>
    </w:p>
    <w:p w:rsidR="00BD7998" w:rsidRPr="001173F4" w:rsidRDefault="00BD7998" w:rsidP="00BD7998">
      <w:pPr>
        <w:numPr>
          <w:ilvl w:val="0"/>
          <w:numId w:val="9"/>
        </w:numPr>
        <w:jc w:val="both"/>
        <w:rPr>
          <w:rFonts w:ascii="Arial" w:hAnsi="Arial" w:cs="Arial"/>
          <w:caps/>
          <w:sz w:val="24"/>
          <w:szCs w:val="24"/>
        </w:rPr>
      </w:pPr>
      <w:r>
        <w:rPr>
          <w:rFonts w:ascii="Arial" w:hAnsi="Arial" w:cs="Arial"/>
          <w:sz w:val="24"/>
          <w:szCs w:val="24"/>
        </w:rPr>
        <w:t xml:space="preserve">Recorrida por Comuna 14 relevando situaciones de violaciones de los derechos humanos e </w:t>
      </w:r>
      <w:r w:rsidRPr="00904DCE">
        <w:rPr>
          <w:rFonts w:ascii="Arial" w:hAnsi="Arial" w:cs="Arial"/>
          <w:sz w:val="24"/>
          <w:szCs w:val="24"/>
        </w:rPr>
        <w:t xml:space="preserve">implementando las diversas campañas desde la perspectiva </w:t>
      </w:r>
      <w:r>
        <w:rPr>
          <w:rFonts w:ascii="Arial" w:hAnsi="Arial" w:cs="Arial"/>
          <w:sz w:val="24"/>
          <w:szCs w:val="24"/>
        </w:rPr>
        <w:t xml:space="preserve">de la </w:t>
      </w:r>
      <w:r w:rsidRPr="00904DCE">
        <w:rPr>
          <w:rFonts w:ascii="Arial" w:hAnsi="Arial" w:cs="Arial"/>
          <w:sz w:val="24"/>
          <w:szCs w:val="24"/>
        </w:rPr>
        <w:t xml:space="preserve">difusión de los </w:t>
      </w:r>
      <w:r>
        <w:rPr>
          <w:rFonts w:ascii="Arial" w:hAnsi="Arial" w:cs="Arial"/>
          <w:sz w:val="24"/>
          <w:szCs w:val="24"/>
        </w:rPr>
        <w:t xml:space="preserve">derechos humanos </w:t>
      </w:r>
      <w:r w:rsidRPr="00904DCE">
        <w:rPr>
          <w:rFonts w:ascii="Arial" w:hAnsi="Arial" w:cs="Arial"/>
          <w:sz w:val="24"/>
          <w:szCs w:val="24"/>
        </w:rPr>
        <w:t>y objetivos de la asociación a nivel de contacto con la población y con las organizaciones de base.</w:t>
      </w:r>
    </w:p>
    <w:p w:rsidR="00BD7998" w:rsidRDefault="00BD7998" w:rsidP="00BD7998">
      <w:pPr>
        <w:jc w:val="both"/>
        <w:rPr>
          <w:rFonts w:ascii="Arial" w:hAnsi="Arial" w:cs="Arial"/>
          <w:caps/>
          <w:sz w:val="24"/>
          <w:szCs w:val="24"/>
        </w:rPr>
      </w:pPr>
    </w:p>
    <w:p w:rsidR="00BD7998" w:rsidRDefault="00BD7998" w:rsidP="00BD7998">
      <w:pPr>
        <w:jc w:val="both"/>
        <w:rPr>
          <w:rFonts w:ascii="Arial" w:hAnsi="Arial" w:cs="Arial"/>
          <w:caps/>
          <w:sz w:val="24"/>
          <w:szCs w:val="24"/>
        </w:rPr>
      </w:pPr>
      <w:r>
        <w:rPr>
          <w:rFonts w:ascii="Arial" w:hAnsi="Arial" w:cs="Arial"/>
          <w:caps/>
          <w:sz w:val="24"/>
          <w:szCs w:val="24"/>
        </w:rPr>
        <w:t>MAYO 2011</w:t>
      </w:r>
    </w:p>
    <w:p w:rsidR="00BD7998" w:rsidRDefault="00BD7998" w:rsidP="00BD7998">
      <w:pPr>
        <w:jc w:val="both"/>
        <w:rPr>
          <w:rFonts w:ascii="Arial" w:hAnsi="Arial" w:cs="Arial"/>
          <w:caps/>
          <w:sz w:val="24"/>
          <w:szCs w:val="24"/>
        </w:rPr>
      </w:pPr>
    </w:p>
    <w:p w:rsidR="00BD7998" w:rsidRPr="00805007" w:rsidRDefault="00BD7998" w:rsidP="00BD7998">
      <w:pPr>
        <w:numPr>
          <w:ilvl w:val="0"/>
          <w:numId w:val="10"/>
        </w:numPr>
        <w:jc w:val="both"/>
        <w:rPr>
          <w:rFonts w:ascii="Arial" w:hAnsi="Arial" w:cs="Arial"/>
          <w:caps/>
          <w:sz w:val="24"/>
          <w:szCs w:val="24"/>
        </w:rPr>
      </w:pPr>
      <w:r>
        <w:rPr>
          <w:rFonts w:ascii="Arial" w:hAnsi="Arial" w:cs="Arial"/>
          <w:sz w:val="24"/>
          <w:szCs w:val="24"/>
        </w:rPr>
        <w:t>Presentación de la Agenda Buenos Aires Ciudad de Iguales en la Legislatura de la C.A.B.A.</w:t>
      </w:r>
    </w:p>
    <w:p w:rsidR="00BD7998" w:rsidRPr="00805007" w:rsidRDefault="00BD7998" w:rsidP="00BD7998">
      <w:pPr>
        <w:numPr>
          <w:ilvl w:val="0"/>
          <w:numId w:val="10"/>
        </w:numPr>
        <w:jc w:val="both"/>
        <w:rPr>
          <w:rFonts w:ascii="Arial" w:hAnsi="Arial" w:cs="Arial"/>
          <w:caps/>
          <w:sz w:val="24"/>
          <w:szCs w:val="24"/>
        </w:rPr>
      </w:pPr>
      <w:r>
        <w:rPr>
          <w:rFonts w:ascii="Arial" w:hAnsi="Arial" w:cs="Arial"/>
          <w:sz w:val="24"/>
          <w:szCs w:val="24"/>
        </w:rPr>
        <w:t xml:space="preserve">Recorrida por el Barrio de Paternal relevando situaciones de violaciones de los derechos humanos e </w:t>
      </w:r>
      <w:r w:rsidRPr="00904DCE">
        <w:rPr>
          <w:rFonts w:ascii="Arial" w:hAnsi="Arial" w:cs="Arial"/>
          <w:sz w:val="24"/>
          <w:szCs w:val="24"/>
        </w:rPr>
        <w:t xml:space="preserve">implementando las diversas campañas desde la perspectiva </w:t>
      </w:r>
      <w:r>
        <w:rPr>
          <w:rFonts w:ascii="Arial" w:hAnsi="Arial" w:cs="Arial"/>
          <w:sz w:val="24"/>
          <w:szCs w:val="24"/>
        </w:rPr>
        <w:t xml:space="preserve">de la </w:t>
      </w:r>
      <w:r w:rsidRPr="00904DCE">
        <w:rPr>
          <w:rFonts w:ascii="Arial" w:hAnsi="Arial" w:cs="Arial"/>
          <w:sz w:val="24"/>
          <w:szCs w:val="24"/>
        </w:rPr>
        <w:t xml:space="preserve">difusión de los </w:t>
      </w:r>
      <w:r>
        <w:rPr>
          <w:rFonts w:ascii="Arial" w:hAnsi="Arial" w:cs="Arial"/>
          <w:sz w:val="24"/>
          <w:szCs w:val="24"/>
        </w:rPr>
        <w:t xml:space="preserve">derechos humanos </w:t>
      </w:r>
      <w:r w:rsidRPr="00904DCE">
        <w:rPr>
          <w:rFonts w:ascii="Arial" w:hAnsi="Arial" w:cs="Arial"/>
          <w:sz w:val="24"/>
          <w:szCs w:val="24"/>
        </w:rPr>
        <w:t>y objetivos de la asociación a nivel de contacto con la población y con las organizaciones de base.</w:t>
      </w:r>
      <w:r>
        <w:rPr>
          <w:rFonts w:ascii="Arial" w:hAnsi="Arial" w:cs="Arial"/>
          <w:sz w:val="24"/>
          <w:szCs w:val="24"/>
        </w:rPr>
        <w:t xml:space="preserve"> (Comuna 15)</w:t>
      </w:r>
    </w:p>
    <w:p w:rsidR="00BD7998" w:rsidRPr="001173F4" w:rsidRDefault="00BD7998" w:rsidP="00BD7998">
      <w:pPr>
        <w:numPr>
          <w:ilvl w:val="0"/>
          <w:numId w:val="10"/>
        </w:numPr>
        <w:jc w:val="both"/>
        <w:rPr>
          <w:rFonts w:ascii="Arial" w:hAnsi="Arial" w:cs="Arial"/>
          <w:caps/>
          <w:sz w:val="24"/>
          <w:szCs w:val="24"/>
        </w:rPr>
      </w:pPr>
      <w:r>
        <w:rPr>
          <w:rFonts w:ascii="Arial" w:hAnsi="Arial" w:cs="Arial"/>
          <w:sz w:val="24"/>
          <w:szCs w:val="24"/>
        </w:rPr>
        <w:t>Segundo Dialogo Intersectorial sobre Prostitución organizado por la Comisión de Mujer, Infancia, Adolescencia y Juventud de la Legislatura de la C.A.B.A.</w:t>
      </w:r>
    </w:p>
    <w:p w:rsidR="00BD7998" w:rsidRPr="00805007" w:rsidRDefault="00BD7998" w:rsidP="00BD7998">
      <w:pPr>
        <w:numPr>
          <w:ilvl w:val="0"/>
          <w:numId w:val="10"/>
        </w:numPr>
        <w:jc w:val="both"/>
        <w:rPr>
          <w:rFonts w:ascii="Arial" w:hAnsi="Arial" w:cs="Arial"/>
          <w:caps/>
          <w:sz w:val="24"/>
          <w:szCs w:val="24"/>
        </w:rPr>
      </w:pPr>
      <w:r>
        <w:rPr>
          <w:rFonts w:ascii="Arial" w:hAnsi="Arial" w:cs="Arial"/>
          <w:sz w:val="24"/>
          <w:szCs w:val="24"/>
        </w:rPr>
        <w:t>Participación en la Presentación de Proyecto de Ley de Accesibilidad a la Reproducción Humana Asistida en la Legislatura de la C.A.B.A.</w:t>
      </w:r>
    </w:p>
    <w:p w:rsidR="00BD7998" w:rsidRPr="00805007" w:rsidRDefault="00BD7998" w:rsidP="00BD7998">
      <w:pPr>
        <w:numPr>
          <w:ilvl w:val="0"/>
          <w:numId w:val="10"/>
        </w:numPr>
        <w:jc w:val="both"/>
        <w:rPr>
          <w:rFonts w:ascii="Arial" w:hAnsi="Arial" w:cs="Arial"/>
          <w:caps/>
          <w:sz w:val="24"/>
          <w:szCs w:val="24"/>
        </w:rPr>
      </w:pPr>
      <w:r>
        <w:rPr>
          <w:rFonts w:ascii="Arial" w:hAnsi="Arial" w:cs="Arial"/>
          <w:sz w:val="24"/>
          <w:szCs w:val="24"/>
        </w:rPr>
        <w:t>Movilización y Recolección de Firmas por una Ley Nacional de Accesibilidad a la Reproducción Humana Asistida en el Planetario.</w:t>
      </w:r>
    </w:p>
    <w:p w:rsidR="00BD7998" w:rsidRDefault="00BD7998" w:rsidP="00BD7998">
      <w:pPr>
        <w:numPr>
          <w:ilvl w:val="0"/>
          <w:numId w:val="10"/>
        </w:numPr>
        <w:jc w:val="both"/>
        <w:rPr>
          <w:rFonts w:ascii="Arial" w:hAnsi="Arial" w:cs="Arial"/>
          <w:caps/>
          <w:sz w:val="24"/>
          <w:szCs w:val="24"/>
        </w:rPr>
      </w:pPr>
      <w:r>
        <w:rPr>
          <w:rFonts w:ascii="Arial" w:hAnsi="Arial" w:cs="Arial"/>
          <w:sz w:val="24"/>
          <w:szCs w:val="24"/>
        </w:rPr>
        <w:t>Festival por la Ley Nacional de Aborto Legal, Seguro y Gratuito en la Plaza del Congreso.</w:t>
      </w:r>
    </w:p>
    <w:p w:rsidR="00BD7998" w:rsidRDefault="00BD7998" w:rsidP="00BD7998">
      <w:pPr>
        <w:jc w:val="both"/>
        <w:rPr>
          <w:rFonts w:ascii="Arial" w:hAnsi="Arial" w:cs="Arial"/>
          <w:caps/>
          <w:sz w:val="24"/>
          <w:szCs w:val="24"/>
        </w:rPr>
      </w:pPr>
    </w:p>
    <w:p w:rsidR="00BD7998" w:rsidRPr="00904DCE" w:rsidRDefault="00BD7998" w:rsidP="00BD7998">
      <w:pPr>
        <w:jc w:val="both"/>
        <w:rPr>
          <w:rFonts w:ascii="Arial" w:hAnsi="Arial" w:cs="Arial"/>
          <w:caps/>
          <w:sz w:val="24"/>
          <w:szCs w:val="24"/>
        </w:rPr>
      </w:pPr>
      <w:r>
        <w:rPr>
          <w:rFonts w:ascii="Arial" w:hAnsi="Arial" w:cs="Arial"/>
          <w:caps/>
          <w:sz w:val="24"/>
          <w:szCs w:val="24"/>
        </w:rPr>
        <w:t>Junio 2011</w:t>
      </w:r>
    </w:p>
    <w:p w:rsidR="00BD7998" w:rsidRDefault="00BD7998" w:rsidP="00BD7998">
      <w:pPr>
        <w:jc w:val="both"/>
        <w:rPr>
          <w:rFonts w:ascii="Arial" w:hAnsi="Arial" w:cs="Arial"/>
          <w:sz w:val="24"/>
          <w:szCs w:val="24"/>
        </w:rPr>
      </w:pPr>
    </w:p>
    <w:p w:rsidR="00BD7998" w:rsidRDefault="00BD7998" w:rsidP="00BD7998">
      <w:pPr>
        <w:numPr>
          <w:ilvl w:val="0"/>
          <w:numId w:val="11"/>
        </w:numPr>
        <w:jc w:val="both"/>
        <w:rPr>
          <w:rFonts w:ascii="Arial" w:hAnsi="Arial" w:cs="Arial"/>
          <w:sz w:val="24"/>
          <w:szCs w:val="24"/>
        </w:rPr>
      </w:pPr>
      <w:r>
        <w:rPr>
          <w:rFonts w:ascii="Arial" w:hAnsi="Arial" w:cs="Arial"/>
          <w:sz w:val="24"/>
          <w:szCs w:val="24"/>
        </w:rPr>
        <w:t>Cabildo por la Igualdad en la Manzana de las Luces.</w:t>
      </w:r>
    </w:p>
    <w:p w:rsidR="00BD7998" w:rsidRDefault="00BD7998" w:rsidP="00BD7998">
      <w:pPr>
        <w:numPr>
          <w:ilvl w:val="0"/>
          <w:numId w:val="11"/>
        </w:numPr>
        <w:jc w:val="both"/>
        <w:rPr>
          <w:rFonts w:ascii="Arial" w:hAnsi="Arial" w:cs="Arial"/>
          <w:sz w:val="24"/>
          <w:szCs w:val="24"/>
        </w:rPr>
      </w:pPr>
      <w:r>
        <w:rPr>
          <w:rFonts w:ascii="Arial" w:hAnsi="Arial" w:cs="Arial"/>
          <w:sz w:val="24"/>
          <w:szCs w:val="24"/>
        </w:rPr>
        <w:t>Reunión de trabajo de propuestas ambientales para la C.A.B.A. en Parque Lezama.</w:t>
      </w:r>
    </w:p>
    <w:p w:rsidR="00BD7998" w:rsidRPr="00904DCE" w:rsidRDefault="00BD7998" w:rsidP="00BD7998">
      <w:pPr>
        <w:numPr>
          <w:ilvl w:val="0"/>
          <w:numId w:val="11"/>
        </w:numPr>
        <w:jc w:val="both"/>
        <w:rPr>
          <w:rFonts w:ascii="Arial" w:hAnsi="Arial" w:cs="Arial"/>
          <w:sz w:val="24"/>
          <w:szCs w:val="24"/>
        </w:rPr>
      </w:pPr>
      <w:r>
        <w:rPr>
          <w:rFonts w:ascii="Arial" w:hAnsi="Arial" w:cs="Arial"/>
          <w:sz w:val="24"/>
          <w:szCs w:val="24"/>
        </w:rPr>
        <w:t>Jornada de Debate: Mujeres Migrantes en Argentina y Políticas Migratorias en la Legislatura de la C.A.B.A.</w:t>
      </w:r>
    </w:p>
    <w:p w:rsidR="00BD7998" w:rsidRDefault="00BD7998" w:rsidP="00BD7998">
      <w:pPr>
        <w:ind w:left="540"/>
        <w:jc w:val="both"/>
        <w:rPr>
          <w:rFonts w:ascii="Arial" w:hAnsi="Arial" w:cs="Arial"/>
          <w:sz w:val="24"/>
          <w:szCs w:val="24"/>
        </w:rPr>
      </w:pPr>
    </w:p>
    <w:p w:rsidR="00BD7998" w:rsidRDefault="00BD7998" w:rsidP="00BD7998">
      <w:pPr>
        <w:jc w:val="both"/>
        <w:rPr>
          <w:rFonts w:ascii="Arial" w:hAnsi="Arial" w:cs="Arial"/>
          <w:sz w:val="24"/>
          <w:szCs w:val="24"/>
        </w:rPr>
      </w:pPr>
      <w:r>
        <w:rPr>
          <w:rFonts w:ascii="Arial" w:hAnsi="Arial" w:cs="Arial"/>
          <w:sz w:val="24"/>
          <w:szCs w:val="24"/>
        </w:rPr>
        <w:t>JULIO 2011</w:t>
      </w:r>
    </w:p>
    <w:p w:rsidR="00BD7998" w:rsidRDefault="00BD7998" w:rsidP="00BD7998">
      <w:pPr>
        <w:ind w:left="540"/>
        <w:jc w:val="both"/>
        <w:rPr>
          <w:rFonts w:ascii="Arial" w:hAnsi="Arial" w:cs="Arial"/>
          <w:sz w:val="24"/>
          <w:szCs w:val="24"/>
        </w:rPr>
      </w:pPr>
    </w:p>
    <w:p w:rsidR="00BD7998" w:rsidRDefault="00BD7998" w:rsidP="00BD7998">
      <w:pPr>
        <w:numPr>
          <w:ilvl w:val="0"/>
          <w:numId w:val="13"/>
        </w:numPr>
        <w:jc w:val="both"/>
        <w:rPr>
          <w:rFonts w:ascii="Arial" w:hAnsi="Arial" w:cs="Arial"/>
          <w:sz w:val="24"/>
          <w:szCs w:val="24"/>
        </w:rPr>
      </w:pPr>
      <w:r>
        <w:rPr>
          <w:rFonts w:ascii="Arial" w:hAnsi="Arial" w:cs="Arial"/>
          <w:sz w:val="24"/>
          <w:szCs w:val="24"/>
        </w:rPr>
        <w:t>Presentación de la Agenda Ambiental para la Ciudad de Buenos Aires en la Legislatura de la C.A.B.A.</w:t>
      </w:r>
    </w:p>
    <w:p w:rsidR="00BD7998" w:rsidRDefault="00BD7998" w:rsidP="00BD7998">
      <w:pPr>
        <w:numPr>
          <w:ilvl w:val="0"/>
          <w:numId w:val="13"/>
        </w:numPr>
        <w:jc w:val="both"/>
        <w:rPr>
          <w:rFonts w:ascii="Arial" w:hAnsi="Arial" w:cs="Arial"/>
          <w:sz w:val="24"/>
          <w:szCs w:val="24"/>
        </w:rPr>
      </w:pPr>
      <w:r>
        <w:rPr>
          <w:rFonts w:ascii="Arial" w:hAnsi="Arial" w:cs="Arial"/>
          <w:sz w:val="24"/>
          <w:szCs w:val="24"/>
        </w:rPr>
        <w:t>Manifestación contra la construcción de un Shopping en los terrenos donde funcionaron las playas de estacionamiento del ferrocarril Sarmiento. (Comuna 6)</w:t>
      </w:r>
    </w:p>
    <w:p w:rsidR="00BD7998" w:rsidRDefault="00BD7998" w:rsidP="00BD7998">
      <w:pPr>
        <w:numPr>
          <w:ilvl w:val="0"/>
          <w:numId w:val="13"/>
        </w:numPr>
        <w:jc w:val="both"/>
        <w:rPr>
          <w:rFonts w:ascii="Arial" w:hAnsi="Arial" w:cs="Arial"/>
          <w:sz w:val="24"/>
          <w:szCs w:val="24"/>
        </w:rPr>
      </w:pPr>
      <w:r>
        <w:rPr>
          <w:rFonts w:ascii="Arial" w:hAnsi="Arial" w:cs="Arial"/>
          <w:sz w:val="24"/>
          <w:szCs w:val="24"/>
        </w:rPr>
        <w:t>Celebración del Primer Aniversario de la Aprobación de la Ley de Matrimonio Igualitario en el Congreso de la Nación.</w:t>
      </w:r>
    </w:p>
    <w:p w:rsidR="00BD7998" w:rsidRDefault="00BD7998" w:rsidP="00BD7998">
      <w:pPr>
        <w:numPr>
          <w:ilvl w:val="0"/>
          <w:numId w:val="13"/>
        </w:numPr>
        <w:jc w:val="both"/>
        <w:rPr>
          <w:rFonts w:ascii="Arial" w:hAnsi="Arial" w:cs="Arial"/>
          <w:sz w:val="24"/>
          <w:szCs w:val="24"/>
        </w:rPr>
      </w:pPr>
      <w:r>
        <w:rPr>
          <w:rFonts w:ascii="Arial" w:hAnsi="Arial" w:cs="Arial"/>
          <w:sz w:val="24"/>
          <w:szCs w:val="24"/>
        </w:rPr>
        <w:lastRenderedPageBreak/>
        <w:t>Acto a 17 años del Atentado a AMIA.</w:t>
      </w:r>
    </w:p>
    <w:p w:rsidR="00BD7998" w:rsidRDefault="00BD7998" w:rsidP="00BD7998">
      <w:pPr>
        <w:numPr>
          <w:ilvl w:val="0"/>
          <w:numId w:val="13"/>
        </w:numPr>
        <w:jc w:val="both"/>
        <w:rPr>
          <w:rFonts w:ascii="Arial" w:hAnsi="Arial" w:cs="Arial"/>
          <w:sz w:val="24"/>
          <w:szCs w:val="24"/>
        </w:rPr>
      </w:pPr>
      <w:r>
        <w:rPr>
          <w:rFonts w:ascii="Arial" w:hAnsi="Arial" w:cs="Arial"/>
          <w:sz w:val="24"/>
          <w:szCs w:val="24"/>
        </w:rPr>
        <w:t>Recorrida y relevamiento de reclamos con trabajadores/as del Hospital Borda por falta de gas.</w:t>
      </w:r>
    </w:p>
    <w:p w:rsidR="00BD7998" w:rsidRDefault="00BD7998" w:rsidP="00BD7998">
      <w:pPr>
        <w:numPr>
          <w:ilvl w:val="0"/>
          <w:numId w:val="13"/>
        </w:numPr>
        <w:jc w:val="both"/>
        <w:rPr>
          <w:rFonts w:ascii="Arial" w:hAnsi="Arial" w:cs="Arial"/>
          <w:sz w:val="24"/>
          <w:szCs w:val="24"/>
        </w:rPr>
      </w:pPr>
      <w:r>
        <w:rPr>
          <w:rFonts w:ascii="Arial" w:hAnsi="Arial" w:cs="Arial"/>
          <w:sz w:val="24"/>
          <w:szCs w:val="24"/>
        </w:rPr>
        <w:t>Protesta contra el incumplimiento del Gobierno de la Ciudad en materia de reformas edilicias para personas con discapacidad frente a la Jefatura de Gobierno.</w:t>
      </w:r>
    </w:p>
    <w:p w:rsidR="00BD7998" w:rsidRDefault="00BD7998" w:rsidP="00BD7998">
      <w:pPr>
        <w:numPr>
          <w:ilvl w:val="0"/>
          <w:numId w:val="13"/>
        </w:numPr>
        <w:jc w:val="both"/>
        <w:rPr>
          <w:rFonts w:ascii="Arial" w:hAnsi="Arial" w:cs="Arial"/>
          <w:sz w:val="24"/>
          <w:szCs w:val="24"/>
        </w:rPr>
      </w:pPr>
      <w:r>
        <w:rPr>
          <w:rFonts w:ascii="Arial" w:hAnsi="Arial" w:cs="Arial"/>
          <w:sz w:val="24"/>
          <w:szCs w:val="24"/>
        </w:rPr>
        <w:t>Acto contra la Violencia de Género en Puerto Madero.</w:t>
      </w:r>
    </w:p>
    <w:p w:rsidR="00BD7998" w:rsidRDefault="00BD7998" w:rsidP="00BD7998">
      <w:pPr>
        <w:numPr>
          <w:ilvl w:val="0"/>
          <w:numId w:val="13"/>
        </w:numPr>
        <w:jc w:val="both"/>
        <w:rPr>
          <w:rFonts w:ascii="Arial" w:hAnsi="Arial" w:cs="Arial"/>
          <w:sz w:val="24"/>
          <w:szCs w:val="24"/>
        </w:rPr>
      </w:pPr>
      <w:r>
        <w:rPr>
          <w:rFonts w:ascii="Arial" w:hAnsi="Arial" w:cs="Arial"/>
          <w:caps/>
          <w:sz w:val="24"/>
          <w:szCs w:val="24"/>
        </w:rPr>
        <w:t>C</w:t>
      </w:r>
      <w:r>
        <w:rPr>
          <w:rFonts w:ascii="Arial" w:hAnsi="Arial" w:cs="Arial"/>
          <w:sz w:val="24"/>
          <w:szCs w:val="24"/>
        </w:rPr>
        <w:t xml:space="preserve">onmemoración del Día de la Mujer </w:t>
      </w:r>
      <w:proofErr w:type="spellStart"/>
      <w:r>
        <w:rPr>
          <w:rFonts w:ascii="Arial" w:hAnsi="Arial" w:cs="Arial"/>
          <w:sz w:val="24"/>
          <w:szCs w:val="24"/>
        </w:rPr>
        <w:t>Afrodescendiente</w:t>
      </w:r>
      <w:proofErr w:type="spellEnd"/>
      <w:r>
        <w:rPr>
          <w:rFonts w:ascii="Arial" w:hAnsi="Arial" w:cs="Arial"/>
          <w:sz w:val="24"/>
          <w:szCs w:val="24"/>
        </w:rPr>
        <w:t xml:space="preserve"> en el Museo Histórico del Banco Provincia de Buenos Aires.</w:t>
      </w:r>
    </w:p>
    <w:p w:rsidR="00BD7998" w:rsidRDefault="00BD7998" w:rsidP="00BD7998">
      <w:pPr>
        <w:jc w:val="both"/>
        <w:rPr>
          <w:rFonts w:ascii="Arial" w:hAnsi="Arial" w:cs="Arial"/>
          <w:sz w:val="24"/>
          <w:szCs w:val="24"/>
        </w:rPr>
      </w:pPr>
    </w:p>
    <w:p w:rsidR="00BD7998" w:rsidRDefault="00BD7998" w:rsidP="00BD7998">
      <w:pPr>
        <w:jc w:val="both"/>
        <w:rPr>
          <w:rFonts w:ascii="Arial" w:hAnsi="Arial" w:cs="Arial"/>
          <w:caps/>
          <w:sz w:val="24"/>
          <w:szCs w:val="24"/>
        </w:rPr>
      </w:pPr>
      <w:r>
        <w:rPr>
          <w:rFonts w:ascii="Arial" w:hAnsi="Arial" w:cs="Arial"/>
          <w:caps/>
          <w:sz w:val="24"/>
          <w:szCs w:val="24"/>
        </w:rPr>
        <w:t>Agosto 2011</w:t>
      </w:r>
    </w:p>
    <w:p w:rsidR="00BD7998" w:rsidRDefault="00BD7998" w:rsidP="00BD7998">
      <w:pPr>
        <w:jc w:val="both"/>
        <w:rPr>
          <w:rFonts w:ascii="Arial" w:hAnsi="Arial" w:cs="Arial"/>
          <w:caps/>
          <w:sz w:val="24"/>
          <w:szCs w:val="24"/>
        </w:rPr>
      </w:pPr>
    </w:p>
    <w:p w:rsidR="00BD7998" w:rsidRPr="00A25DCD" w:rsidRDefault="00BD7998" w:rsidP="00BD7998">
      <w:pPr>
        <w:numPr>
          <w:ilvl w:val="0"/>
          <w:numId w:val="14"/>
        </w:numPr>
        <w:jc w:val="both"/>
        <w:rPr>
          <w:rFonts w:ascii="Arial" w:hAnsi="Arial" w:cs="Arial"/>
          <w:caps/>
          <w:sz w:val="24"/>
          <w:szCs w:val="24"/>
        </w:rPr>
      </w:pPr>
      <w:r>
        <w:rPr>
          <w:rFonts w:ascii="Arial" w:hAnsi="Arial" w:cs="Arial"/>
          <w:sz w:val="24"/>
          <w:szCs w:val="24"/>
        </w:rPr>
        <w:t>Celebración del Día de la Madre Tierra "</w:t>
      </w:r>
      <w:proofErr w:type="spellStart"/>
      <w:r>
        <w:rPr>
          <w:rFonts w:ascii="Arial" w:hAnsi="Arial" w:cs="Arial"/>
          <w:sz w:val="24"/>
          <w:szCs w:val="24"/>
        </w:rPr>
        <w:t>Pachamama</w:t>
      </w:r>
      <w:proofErr w:type="spellEnd"/>
      <w:r>
        <w:rPr>
          <w:rFonts w:ascii="Arial" w:hAnsi="Arial" w:cs="Arial"/>
          <w:sz w:val="24"/>
          <w:szCs w:val="24"/>
        </w:rPr>
        <w:t>" en la Plaza de las Naciones Unidas.</w:t>
      </w:r>
    </w:p>
    <w:p w:rsidR="00BD7998" w:rsidRPr="00A25DCD" w:rsidRDefault="00BD7998" w:rsidP="00BD7998">
      <w:pPr>
        <w:numPr>
          <w:ilvl w:val="0"/>
          <w:numId w:val="14"/>
        </w:numPr>
        <w:jc w:val="both"/>
        <w:rPr>
          <w:rStyle w:val="apple-converted-space"/>
          <w:rFonts w:ascii="Arial" w:hAnsi="Arial" w:cs="Arial"/>
          <w:caps/>
          <w:sz w:val="24"/>
          <w:szCs w:val="24"/>
        </w:rPr>
      </w:pPr>
      <w:r>
        <w:rPr>
          <w:rFonts w:ascii="Arial" w:hAnsi="Arial" w:cs="Arial"/>
          <w:sz w:val="24"/>
          <w:szCs w:val="24"/>
        </w:rPr>
        <w:t>Participación en la presentación del Proyecto de Ley "</w:t>
      </w:r>
      <w:r w:rsidRPr="00A25DCD">
        <w:rPr>
          <w:rFonts w:ascii="Arial" w:hAnsi="Arial" w:cs="Arial"/>
          <w:sz w:val="24"/>
          <w:szCs w:val="24"/>
        </w:rPr>
        <w:t>Accesibilidad de preservativos en el ámbito escolar" en la Escuela Técnica Nº 5 "María de Los Remedios Escalada de San Martín", en el barrio de Flores.</w:t>
      </w:r>
      <w:r>
        <w:rPr>
          <w:rStyle w:val="apple-converted-space"/>
          <w:rFonts w:ascii="Arial" w:hAnsi="Arial" w:cs="Arial"/>
          <w:color w:val="333333"/>
          <w:sz w:val="21"/>
          <w:szCs w:val="21"/>
          <w:shd w:val="clear" w:color="auto" w:fill="FFFFFF"/>
        </w:rPr>
        <w:t> </w:t>
      </w:r>
    </w:p>
    <w:p w:rsidR="00BD7998" w:rsidRDefault="00BD7998" w:rsidP="00BD7998">
      <w:pPr>
        <w:numPr>
          <w:ilvl w:val="0"/>
          <w:numId w:val="14"/>
        </w:numPr>
        <w:jc w:val="both"/>
        <w:rPr>
          <w:rFonts w:ascii="Arial" w:hAnsi="Arial" w:cs="Arial"/>
          <w:sz w:val="24"/>
          <w:szCs w:val="24"/>
        </w:rPr>
      </w:pPr>
      <w:r w:rsidRPr="00A25DCD">
        <w:rPr>
          <w:rFonts w:ascii="Arial" w:hAnsi="Arial" w:cs="Arial"/>
          <w:sz w:val="24"/>
          <w:szCs w:val="24"/>
        </w:rPr>
        <w:t xml:space="preserve">Jornada de Responsabilidad Social </w:t>
      </w:r>
      <w:proofErr w:type="spellStart"/>
      <w:r w:rsidRPr="00A25DCD">
        <w:rPr>
          <w:rFonts w:ascii="Arial" w:hAnsi="Arial" w:cs="Arial"/>
          <w:sz w:val="24"/>
          <w:szCs w:val="24"/>
        </w:rPr>
        <w:t>cuatripartita</w:t>
      </w:r>
      <w:proofErr w:type="spellEnd"/>
      <w:r w:rsidRPr="00A25DCD">
        <w:rPr>
          <w:rFonts w:ascii="Arial" w:hAnsi="Arial" w:cs="Arial"/>
          <w:sz w:val="24"/>
          <w:szCs w:val="24"/>
        </w:rPr>
        <w:t xml:space="preserve"> "difusión, sensibilización y formación vinculada a la temática RSE, sustentable e inclusiva" en el Salón </w:t>
      </w:r>
      <w:r>
        <w:rPr>
          <w:rFonts w:ascii="Arial" w:hAnsi="Arial" w:cs="Arial"/>
          <w:sz w:val="24"/>
          <w:szCs w:val="24"/>
        </w:rPr>
        <w:t>A</w:t>
      </w:r>
      <w:r w:rsidRPr="00A25DCD">
        <w:rPr>
          <w:rFonts w:ascii="Arial" w:hAnsi="Arial" w:cs="Arial"/>
          <w:sz w:val="24"/>
          <w:szCs w:val="24"/>
        </w:rPr>
        <w:t>uditorio del shopping de San Junto.</w:t>
      </w:r>
    </w:p>
    <w:p w:rsidR="00BD7998" w:rsidRDefault="00BD7998" w:rsidP="00BD7998">
      <w:pPr>
        <w:numPr>
          <w:ilvl w:val="0"/>
          <w:numId w:val="14"/>
        </w:numPr>
        <w:jc w:val="both"/>
        <w:rPr>
          <w:rFonts w:ascii="Arial" w:hAnsi="Arial" w:cs="Arial"/>
          <w:sz w:val="24"/>
          <w:szCs w:val="24"/>
        </w:rPr>
      </w:pPr>
      <w:r>
        <w:rPr>
          <w:rFonts w:ascii="Arial" w:hAnsi="Arial" w:cs="Arial"/>
          <w:sz w:val="24"/>
          <w:szCs w:val="24"/>
        </w:rPr>
        <w:t>Jornada de Debate sobre Ley de Identidad de Género en el Senado Nacional.</w:t>
      </w:r>
    </w:p>
    <w:p w:rsidR="00BD7998" w:rsidRPr="00A25DCD" w:rsidRDefault="00BD7998" w:rsidP="00BD7998">
      <w:pPr>
        <w:numPr>
          <w:ilvl w:val="0"/>
          <w:numId w:val="14"/>
        </w:numPr>
        <w:jc w:val="both"/>
        <w:rPr>
          <w:rFonts w:ascii="Arial" w:hAnsi="Arial" w:cs="Arial"/>
          <w:sz w:val="24"/>
          <w:szCs w:val="24"/>
        </w:rPr>
      </w:pPr>
      <w:r>
        <w:rPr>
          <w:rFonts w:ascii="Arial" w:hAnsi="Arial" w:cs="Arial"/>
          <w:sz w:val="24"/>
          <w:szCs w:val="24"/>
        </w:rPr>
        <w:t>Recorrida por Parque Roca y Lago Lugano, relevando la situación de abandono y deterioro ambiental de la zona.</w:t>
      </w:r>
    </w:p>
    <w:p w:rsidR="00BD7998" w:rsidRPr="00904DCE" w:rsidRDefault="00BD7998" w:rsidP="00BD7998">
      <w:pPr>
        <w:jc w:val="both"/>
        <w:rPr>
          <w:rFonts w:ascii="Arial" w:hAnsi="Arial" w:cs="Arial"/>
          <w:sz w:val="24"/>
          <w:szCs w:val="24"/>
        </w:rPr>
      </w:pPr>
    </w:p>
    <w:p w:rsidR="00BD7998" w:rsidRPr="00904DCE" w:rsidRDefault="00BD7998" w:rsidP="00BD7998">
      <w:pPr>
        <w:jc w:val="both"/>
        <w:rPr>
          <w:rFonts w:ascii="Arial" w:hAnsi="Arial" w:cs="Arial"/>
          <w:caps/>
          <w:sz w:val="24"/>
          <w:szCs w:val="24"/>
        </w:rPr>
      </w:pPr>
      <w:r w:rsidRPr="00904DCE">
        <w:rPr>
          <w:rFonts w:ascii="Arial" w:hAnsi="Arial" w:cs="Arial"/>
          <w:caps/>
          <w:sz w:val="24"/>
          <w:szCs w:val="24"/>
        </w:rPr>
        <w:t>Septiembre 201</w:t>
      </w:r>
      <w:r>
        <w:rPr>
          <w:rFonts w:ascii="Arial" w:hAnsi="Arial" w:cs="Arial"/>
          <w:caps/>
          <w:sz w:val="24"/>
          <w:szCs w:val="24"/>
        </w:rPr>
        <w:t>1</w:t>
      </w:r>
    </w:p>
    <w:p w:rsidR="00BD7998" w:rsidRDefault="00BD7998" w:rsidP="00BD7998">
      <w:pPr>
        <w:jc w:val="both"/>
        <w:rPr>
          <w:rFonts w:ascii="Arial" w:hAnsi="Arial" w:cs="Arial"/>
          <w:sz w:val="24"/>
          <w:szCs w:val="24"/>
        </w:rPr>
      </w:pPr>
    </w:p>
    <w:p w:rsidR="00BD7998" w:rsidRDefault="00BD7998" w:rsidP="00BD7998">
      <w:pPr>
        <w:numPr>
          <w:ilvl w:val="0"/>
          <w:numId w:val="15"/>
        </w:numPr>
        <w:jc w:val="both"/>
        <w:rPr>
          <w:rFonts w:ascii="Arial" w:hAnsi="Arial" w:cs="Arial"/>
          <w:sz w:val="24"/>
          <w:szCs w:val="24"/>
        </w:rPr>
      </w:pPr>
      <w:r>
        <w:rPr>
          <w:rFonts w:ascii="Arial" w:hAnsi="Arial" w:cs="Arial"/>
          <w:sz w:val="24"/>
          <w:szCs w:val="24"/>
        </w:rPr>
        <w:t>Participación en la Sesión Simbólica por el Día Latinoamericano de la Imagen de la Mujer en los Medios, en la Legislatura de la C.A.B.A.</w:t>
      </w:r>
    </w:p>
    <w:p w:rsidR="00BD7998" w:rsidRDefault="00BD7998" w:rsidP="00BD7998">
      <w:pPr>
        <w:numPr>
          <w:ilvl w:val="0"/>
          <w:numId w:val="15"/>
        </w:numPr>
        <w:jc w:val="both"/>
        <w:rPr>
          <w:rFonts w:ascii="Arial" w:hAnsi="Arial" w:cs="Arial"/>
          <w:sz w:val="24"/>
          <w:szCs w:val="24"/>
        </w:rPr>
      </w:pPr>
      <w:r>
        <w:rPr>
          <w:rFonts w:ascii="Arial" w:hAnsi="Arial" w:cs="Arial"/>
          <w:sz w:val="24"/>
          <w:szCs w:val="24"/>
        </w:rPr>
        <w:t>Panel de Debate "Genero y Trabajo: la desigualdad y el trabajo doméstico".</w:t>
      </w:r>
    </w:p>
    <w:p w:rsidR="00BD7998" w:rsidRDefault="00BD7998" w:rsidP="00BD7998">
      <w:pPr>
        <w:numPr>
          <w:ilvl w:val="0"/>
          <w:numId w:val="15"/>
        </w:numPr>
        <w:jc w:val="both"/>
        <w:rPr>
          <w:rFonts w:ascii="Arial" w:hAnsi="Arial" w:cs="Arial"/>
          <w:sz w:val="24"/>
          <w:szCs w:val="24"/>
        </w:rPr>
      </w:pPr>
      <w:r>
        <w:rPr>
          <w:rFonts w:ascii="Arial" w:hAnsi="Arial" w:cs="Arial"/>
          <w:sz w:val="24"/>
          <w:szCs w:val="24"/>
        </w:rPr>
        <w:t>Radio Abierta "Por el Derecho a una Vivienda Digna en la Ciudad" frente a la Legislatura de la C.A.B.A.</w:t>
      </w:r>
    </w:p>
    <w:p w:rsidR="00BD7998" w:rsidRDefault="00BD7998" w:rsidP="00BD7998">
      <w:pPr>
        <w:numPr>
          <w:ilvl w:val="0"/>
          <w:numId w:val="15"/>
        </w:numPr>
        <w:jc w:val="both"/>
        <w:rPr>
          <w:rFonts w:ascii="Arial" w:hAnsi="Arial" w:cs="Arial"/>
          <w:sz w:val="24"/>
          <w:szCs w:val="24"/>
        </w:rPr>
      </w:pPr>
      <w:r>
        <w:rPr>
          <w:rFonts w:ascii="Arial" w:hAnsi="Arial" w:cs="Arial"/>
          <w:sz w:val="24"/>
          <w:szCs w:val="24"/>
        </w:rPr>
        <w:t>Mesa de Trabajo sobre Seguridad Vial en la Legislatura de la C.A.B.A.</w:t>
      </w:r>
    </w:p>
    <w:p w:rsidR="00BD7998" w:rsidRDefault="00BD7998" w:rsidP="00BD7998">
      <w:pPr>
        <w:numPr>
          <w:ilvl w:val="0"/>
          <w:numId w:val="15"/>
        </w:numPr>
        <w:jc w:val="both"/>
        <w:rPr>
          <w:rFonts w:ascii="Arial" w:hAnsi="Arial" w:cs="Arial"/>
          <w:sz w:val="24"/>
          <w:szCs w:val="24"/>
        </w:rPr>
      </w:pPr>
      <w:r>
        <w:rPr>
          <w:rFonts w:ascii="Arial" w:hAnsi="Arial" w:cs="Arial"/>
          <w:sz w:val="24"/>
          <w:szCs w:val="24"/>
        </w:rPr>
        <w:t>R</w:t>
      </w:r>
      <w:r w:rsidRPr="00F56FCF">
        <w:rPr>
          <w:rFonts w:ascii="Arial" w:hAnsi="Arial" w:cs="Arial"/>
          <w:sz w:val="24"/>
          <w:szCs w:val="24"/>
        </w:rPr>
        <w:t>eunión sobre la "Voluntad anticipada y limitación terapéutica"</w:t>
      </w:r>
      <w:r>
        <w:rPr>
          <w:rFonts w:ascii="Arial" w:hAnsi="Arial" w:cs="Arial"/>
          <w:sz w:val="24"/>
          <w:szCs w:val="24"/>
        </w:rPr>
        <w:t xml:space="preserve"> en la Legislatura de la C.A.B.A.</w:t>
      </w:r>
    </w:p>
    <w:p w:rsidR="00BD7998" w:rsidRDefault="00BD7998" w:rsidP="00BD7998">
      <w:pPr>
        <w:numPr>
          <w:ilvl w:val="0"/>
          <w:numId w:val="15"/>
        </w:numPr>
        <w:jc w:val="both"/>
        <w:rPr>
          <w:rFonts w:ascii="Arial" w:hAnsi="Arial" w:cs="Arial"/>
          <w:sz w:val="24"/>
          <w:szCs w:val="24"/>
        </w:rPr>
      </w:pPr>
      <w:r>
        <w:rPr>
          <w:rFonts w:ascii="Arial" w:hAnsi="Arial" w:cs="Arial"/>
          <w:sz w:val="24"/>
          <w:szCs w:val="24"/>
        </w:rPr>
        <w:t>Concentración por Aborto Seguro, Libre y Gratuito, en la Plaza del Congreso.</w:t>
      </w:r>
    </w:p>
    <w:p w:rsidR="00BD7998" w:rsidRDefault="00BD7998" w:rsidP="00BD7998">
      <w:pPr>
        <w:numPr>
          <w:ilvl w:val="0"/>
          <w:numId w:val="15"/>
        </w:numPr>
        <w:jc w:val="both"/>
        <w:rPr>
          <w:rFonts w:ascii="Arial" w:hAnsi="Arial" w:cs="Arial"/>
          <w:sz w:val="24"/>
          <w:szCs w:val="24"/>
        </w:rPr>
      </w:pPr>
      <w:r>
        <w:rPr>
          <w:rFonts w:ascii="Arial" w:hAnsi="Arial" w:cs="Arial"/>
          <w:sz w:val="24"/>
          <w:szCs w:val="24"/>
        </w:rPr>
        <w:t>Jornadas Internacionales de "Género, Emergencias y Derechos Humanos" organizadas por el Consejo Nacional de Bomberos Voluntarios y el Ministerio del Interior de la Nación en Mar del Plata.</w:t>
      </w:r>
    </w:p>
    <w:p w:rsidR="00BD7998" w:rsidRPr="00904DCE" w:rsidRDefault="00BD7998" w:rsidP="00BD7998">
      <w:pPr>
        <w:jc w:val="both"/>
        <w:rPr>
          <w:rFonts w:ascii="Arial" w:hAnsi="Arial" w:cs="Arial"/>
          <w:sz w:val="24"/>
          <w:szCs w:val="24"/>
        </w:rPr>
      </w:pPr>
    </w:p>
    <w:p w:rsidR="00BD7998" w:rsidRDefault="00BD7998" w:rsidP="00BD7998">
      <w:pPr>
        <w:jc w:val="both"/>
        <w:rPr>
          <w:rFonts w:ascii="Arial" w:hAnsi="Arial" w:cs="Arial"/>
          <w:caps/>
          <w:sz w:val="24"/>
          <w:szCs w:val="24"/>
        </w:rPr>
      </w:pPr>
      <w:r>
        <w:rPr>
          <w:rFonts w:ascii="Arial" w:hAnsi="Arial" w:cs="Arial"/>
          <w:caps/>
          <w:sz w:val="24"/>
          <w:szCs w:val="24"/>
        </w:rPr>
        <w:t>Octubre 2011</w:t>
      </w:r>
    </w:p>
    <w:p w:rsidR="00BD7998" w:rsidRDefault="00BD7998" w:rsidP="00BD7998">
      <w:pPr>
        <w:jc w:val="both"/>
        <w:rPr>
          <w:rFonts w:ascii="Arial" w:hAnsi="Arial" w:cs="Arial"/>
          <w:caps/>
          <w:sz w:val="24"/>
          <w:szCs w:val="24"/>
        </w:rPr>
      </w:pPr>
    </w:p>
    <w:p w:rsidR="00BD7998" w:rsidRDefault="00BD7998" w:rsidP="00BD7998">
      <w:pPr>
        <w:numPr>
          <w:ilvl w:val="0"/>
          <w:numId w:val="15"/>
        </w:numPr>
        <w:jc w:val="both"/>
        <w:rPr>
          <w:rFonts w:ascii="Arial" w:hAnsi="Arial" w:cs="Arial"/>
          <w:sz w:val="24"/>
          <w:szCs w:val="24"/>
        </w:rPr>
      </w:pPr>
      <w:r w:rsidRPr="00F56FCF">
        <w:rPr>
          <w:rFonts w:ascii="Arial" w:hAnsi="Arial" w:cs="Arial"/>
          <w:sz w:val="24"/>
          <w:szCs w:val="24"/>
        </w:rPr>
        <w:t>"</w:t>
      </w:r>
      <w:proofErr w:type="spellStart"/>
      <w:r w:rsidRPr="00F56FCF">
        <w:rPr>
          <w:rFonts w:ascii="Arial" w:hAnsi="Arial" w:cs="Arial"/>
          <w:sz w:val="24"/>
          <w:szCs w:val="24"/>
        </w:rPr>
        <w:t>Policy</w:t>
      </w:r>
      <w:proofErr w:type="spellEnd"/>
      <w:r w:rsidRPr="00F56FCF">
        <w:rPr>
          <w:rFonts w:ascii="Arial" w:hAnsi="Arial" w:cs="Arial"/>
          <w:sz w:val="24"/>
          <w:szCs w:val="24"/>
        </w:rPr>
        <w:t xml:space="preserve"> </w:t>
      </w:r>
      <w:proofErr w:type="spellStart"/>
      <w:r w:rsidRPr="00F56FCF">
        <w:rPr>
          <w:rFonts w:ascii="Arial" w:hAnsi="Arial" w:cs="Arial"/>
          <w:sz w:val="24"/>
          <w:szCs w:val="24"/>
        </w:rPr>
        <w:t>Forum</w:t>
      </w:r>
      <w:proofErr w:type="spellEnd"/>
      <w:r w:rsidRPr="00F56FCF">
        <w:rPr>
          <w:rFonts w:ascii="Arial" w:hAnsi="Arial" w:cs="Arial"/>
          <w:sz w:val="24"/>
          <w:szCs w:val="24"/>
        </w:rPr>
        <w:t xml:space="preserve"> </w:t>
      </w:r>
      <w:proofErr w:type="spellStart"/>
      <w:r w:rsidRPr="00F56FCF">
        <w:rPr>
          <w:rFonts w:ascii="Arial" w:hAnsi="Arial" w:cs="Arial"/>
          <w:sz w:val="24"/>
          <w:szCs w:val="24"/>
        </w:rPr>
        <w:t>on</w:t>
      </w:r>
      <w:proofErr w:type="spellEnd"/>
      <w:r w:rsidRPr="00F56FCF">
        <w:rPr>
          <w:rFonts w:ascii="Arial" w:hAnsi="Arial" w:cs="Arial"/>
          <w:sz w:val="24"/>
          <w:szCs w:val="24"/>
        </w:rPr>
        <w:t xml:space="preserve"> </w:t>
      </w:r>
      <w:proofErr w:type="spellStart"/>
      <w:r w:rsidRPr="00F56FCF">
        <w:rPr>
          <w:rFonts w:ascii="Arial" w:hAnsi="Arial" w:cs="Arial"/>
          <w:sz w:val="24"/>
          <w:szCs w:val="24"/>
        </w:rPr>
        <w:t>Gender</w:t>
      </w:r>
      <w:proofErr w:type="spellEnd"/>
      <w:r w:rsidRPr="00F56FCF">
        <w:rPr>
          <w:rFonts w:ascii="Arial" w:hAnsi="Arial" w:cs="Arial"/>
          <w:sz w:val="24"/>
          <w:szCs w:val="24"/>
        </w:rPr>
        <w:t xml:space="preserve"> </w:t>
      </w:r>
      <w:proofErr w:type="spellStart"/>
      <w:r w:rsidRPr="00F56FCF">
        <w:rPr>
          <w:rFonts w:ascii="Arial" w:hAnsi="Arial" w:cs="Arial"/>
          <w:sz w:val="24"/>
          <w:szCs w:val="24"/>
        </w:rPr>
        <w:t>Equality</w:t>
      </w:r>
      <w:proofErr w:type="spellEnd"/>
      <w:r w:rsidRPr="00F56FCF">
        <w:rPr>
          <w:rFonts w:ascii="Arial" w:hAnsi="Arial" w:cs="Arial"/>
          <w:sz w:val="24"/>
          <w:szCs w:val="24"/>
        </w:rPr>
        <w:t>" (Foro de Política de Igualdad de Género) organizado por el Instituto Internacional de Planeamiento de la Educación (IIEP) de la UNESCO</w:t>
      </w:r>
      <w:r>
        <w:rPr>
          <w:rFonts w:ascii="Arial" w:hAnsi="Arial" w:cs="Arial"/>
          <w:sz w:val="24"/>
          <w:szCs w:val="24"/>
        </w:rPr>
        <w:t xml:space="preserve"> en París, Francia.</w:t>
      </w:r>
    </w:p>
    <w:p w:rsidR="00BD7998" w:rsidRDefault="00BD7998" w:rsidP="00BD7998">
      <w:pPr>
        <w:numPr>
          <w:ilvl w:val="0"/>
          <w:numId w:val="15"/>
        </w:numPr>
        <w:jc w:val="both"/>
        <w:rPr>
          <w:rFonts w:ascii="Arial" w:hAnsi="Arial" w:cs="Arial"/>
          <w:sz w:val="24"/>
          <w:szCs w:val="24"/>
        </w:rPr>
      </w:pPr>
      <w:r>
        <w:rPr>
          <w:rFonts w:ascii="Arial" w:hAnsi="Arial" w:cs="Arial"/>
          <w:sz w:val="24"/>
          <w:szCs w:val="24"/>
        </w:rPr>
        <w:t>Mesa de Trabajo sobre Seguridad Vial en la Manzana de las Luces.</w:t>
      </w:r>
    </w:p>
    <w:p w:rsidR="00BD7998" w:rsidRPr="00904DCE" w:rsidRDefault="00BD7998" w:rsidP="00BD7998">
      <w:pPr>
        <w:jc w:val="both"/>
        <w:rPr>
          <w:rFonts w:ascii="Arial" w:hAnsi="Arial" w:cs="Arial"/>
          <w:caps/>
          <w:sz w:val="24"/>
          <w:szCs w:val="24"/>
        </w:rPr>
      </w:pPr>
    </w:p>
    <w:p w:rsidR="00BD7998" w:rsidRPr="00904DCE" w:rsidRDefault="00BD7998" w:rsidP="00BD7998">
      <w:pPr>
        <w:jc w:val="both"/>
        <w:rPr>
          <w:rFonts w:ascii="Arial" w:hAnsi="Arial" w:cs="Arial"/>
          <w:caps/>
          <w:sz w:val="24"/>
          <w:szCs w:val="24"/>
        </w:rPr>
      </w:pPr>
      <w:r w:rsidRPr="00904DCE">
        <w:rPr>
          <w:rFonts w:ascii="Arial" w:hAnsi="Arial" w:cs="Arial"/>
          <w:caps/>
          <w:sz w:val="24"/>
          <w:szCs w:val="24"/>
        </w:rPr>
        <w:t>Noviembre 201</w:t>
      </w:r>
      <w:r>
        <w:rPr>
          <w:rFonts w:ascii="Arial" w:hAnsi="Arial" w:cs="Arial"/>
          <w:caps/>
          <w:sz w:val="24"/>
          <w:szCs w:val="24"/>
        </w:rPr>
        <w:t>1</w:t>
      </w:r>
    </w:p>
    <w:p w:rsidR="00BD7998" w:rsidRDefault="00BD7998" w:rsidP="00BD7998">
      <w:pPr>
        <w:jc w:val="both"/>
        <w:rPr>
          <w:rFonts w:ascii="Arial" w:hAnsi="Arial" w:cs="Arial"/>
          <w:sz w:val="24"/>
          <w:szCs w:val="24"/>
        </w:rPr>
      </w:pPr>
    </w:p>
    <w:p w:rsidR="00BD7998" w:rsidRDefault="00BD7998" w:rsidP="00BD7998">
      <w:pPr>
        <w:numPr>
          <w:ilvl w:val="0"/>
          <w:numId w:val="15"/>
        </w:numPr>
        <w:jc w:val="both"/>
        <w:rPr>
          <w:rFonts w:ascii="Arial" w:hAnsi="Arial" w:cs="Arial"/>
          <w:sz w:val="24"/>
          <w:szCs w:val="24"/>
        </w:rPr>
      </w:pPr>
      <w:r>
        <w:rPr>
          <w:rFonts w:ascii="Arial" w:hAnsi="Arial" w:cs="Arial"/>
          <w:sz w:val="24"/>
          <w:szCs w:val="24"/>
        </w:rPr>
        <w:t>Participación en el Acto de reconocimiento a las Comunidades Afro del Ministerio de Educación de la Nación en el Palacio Sarmiento.</w:t>
      </w:r>
    </w:p>
    <w:p w:rsidR="00BD7998" w:rsidRDefault="00BD7998" w:rsidP="00BD7998">
      <w:pPr>
        <w:numPr>
          <w:ilvl w:val="0"/>
          <w:numId w:val="15"/>
        </w:numPr>
        <w:jc w:val="both"/>
        <w:rPr>
          <w:rFonts w:ascii="Arial" w:hAnsi="Arial" w:cs="Arial"/>
          <w:sz w:val="24"/>
          <w:szCs w:val="24"/>
        </w:rPr>
      </w:pPr>
      <w:r>
        <w:rPr>
          <w:rFonts w:ascii="Arial" w:hAnsi="Arial" w:cs="Arial"/>
          <w:sz w:val="24"/>
          <w:szCs w:val="24"/>
        </w:rPr>
        <w:t>Conmemoración por el Aniversario del Voto Femenino y en defensa de la Ley de Cupo frente al Congreso Nacional.</w:t>
      </w:r>
    </w:p>
    <w:p w:rsidR="00BD7998" w:rsidRDefault="00BD7998" w:rsidP="00BD7998">
      <w:pPr>
        <w:numPr>
          <w:ilvl w:val="0"/>
          <w:numId w:val="15"/>
        </w:numPr>
        <w:jc w:val="both"/>
        <w:rPr>
          <w:rFonts w:ascii="Arial" w:hAnsi="Arial" w:cs="Arial"/>
          <w:sz w:val="24"/>
          <w:szCs w:val="24"/>
        </w:rPr>
      </w:pPr>
      <w:r w:rsidRPr="00F305B9">
        <w:rPr>
          <w:rFonts w:ascii="Arial" w:hAnsi="Arial" w:cs="Arial"/>
          <w:sz w:val="24"/>
          <w:szCs w:val="24"/>
        </w:rPr>
        <w:t xml:space="preserve">Presentación de la Agenda de las Mujeres 2012 "Descolonizando cuerpos, mentes, territorios" y de la entrega de premios/reconocimiento a quienes se destacan por su </w:t>
      </w:r>
      <w:r w:rsidRPr="00F305B9">
        <w:rPr>
          <w:rFonts w:ascii="Arial" w:hAnsi="Arial" w:cs="Arial"/>
          <w:sz w:val="24"/>
          <w:szCs w:val="24"/>
        </w:rPr>
        <w:lastRenderedPageBreak/>
        <w:t>trayectoria en defensa de los Derechos Humanos del género y/o las ideas feministas</w:t>
      </w:r>
      <w:r>
        <w:rPr>
          <w:rFonts w:ascii="Arial" w:hAnsi="Arial" w:cs="Arial"/>
          <w:sz w:val="24"/>
          <w:szCs w:val="24"/>
        </w:rPr>
        <w:t xml:space="preserve"> en el Centro Cultural Caras y Caretas</w:t>
      </w:r>
      <w:r w:rsidRPr="00F305B9">
        <w:rPr>
          <w:rFonts w:ascii="Arial" w:hAnsi="Arial" w:cs="Arial"/>
          <w:sz w:val="24"/>
          <w:szCs w:val="24"/>
        </w:rPr>
        <w:t>.</w:t>
      </w:r>
    </w:p>
    <w:p w:rsidR="00BD7998" w:rsidRDefault="00BD7998" w:rsidP="00BD7998">
      <w:pPr>
        <w:numPr>
          <w:ilvl w:val="0"/>
          <w:numId w:val="15"/>
        </w:numPr>
        <w:jc w:val="both"/>
        <w:rPr>
          <w:rFonts w:ascii="Arial" w:hAnsi="Arial" w:cs="Arial"/>
          <w:sz w:val="24"/>
          <w:szCs w:val="24"/>
        </w:rPr>
      </w:pPr>
      <w:r>
        <w:rPr>
          <w:rFonts w:ascii="Arial" w:hAnsi="Arial" w:cs="Arial"/>
          <w:sz w:val="24"/>
          <w:szCs w:val="24"/>
        </w:rPr>
        <w:t>Foro Debate sobre Proyectos de Ley de Muerte Digna en la Legislatura de la C.A.B.A.</w:t>
      </w:r>
    </w:p>
    <w:p w:rsidR="00BD7998" w:rsidRDefault="00BD7998" w:rsidP="00BD7998">
      <w:pPr>
        <w:numPr>
          <w:ilvl w:val="0"/>
          <w:numId w:val="15"/>
        </w:numPr>
        <w:jc w:val="both"/>
        <w:rPr>
          <w:rFonts w:ascii="Arial" w:hAnsi="Arial" w:cs="Arial"/>
          <w:sz w:val="24"/>
          <w:szCs w:val="24"/>
        </w:rPr>
      </w:pPr>
      <w:r>
        <w:rPr>
          <w:rFonts w:ascii="Arial" w:hAnsi="Arial" w:cs="Arial"/>
          <w:sz w:val="24"/>
          <w:szCs w:val="24"/>
        </w:rPr>
        <w:t>Sexta Remada por el Riachuelo en defensa de la Recuperación Ambiental de la Cuenca Matanza-Riachuelo.</w:t>
      </w:r>
    </w:p>
    <w:p w:rsidR="00BD7998" w:rsidRDefault="00BD7998" w:rsidP="00BD7998">
      <w:pPr>
        <w:numPr>
          <w:ilvl w:val="0"/>
          <w:numId w:val="15"/>
        </w:numPr>
        <w:jc w:val="both"/>
        <w:rPr>
          <w:rFonts w:ascii="Arial" w:hAnsi="Arial" w:cs="Arial"/>
          <w:sz w:val="24"/>
          <w:szCs w:val="24"/>
        </w:rPr>
      </w:pPr>
      <w:r w:rsidRPr="00616170">
        <w:rPr>
          <w:rFonts w:ascii="Arial" w:hAnsi="Arial" w:cs="Arial"/>
          <w:sz w:val="24"/>
          <w:szCs w:val="24"/>
        </w:rPr>
        <w:t xml:space="preserve">Foro  Internacional: “Generando estrategias para </w:t>
      </w:r>
      <w:proofErr w:type="spellStart"/>
      <w:r w:rsidRPr="00616170">
        <w:rPr>
          <w:rFonts w:ascii="Arial" w:hAnsi="Arial" w:cs="Arial"/>
          <w:sz w:val="24"/>
          <w:szCs w:val="24"/>
        </w:rPr>
        <w:t>elempoderamiento</w:t>
      </w:r>
      <w:proofErr w:type="spellEnd"/>
      <w:r w:rsidRPr="00616170">
        <w:rPr>
          <w:rFonts w:ascii="Arial" w:hAnsi="Arial" w:cs="Arial"/>
          <w:sz w:val="24"/>
          <w:szCs w:val="24"/>
        </w:rPr>
        <w:t xml:space="preserve"> político y económico de las mujeres: Presentación de los retos y avances de siete iniciativas en la región” organizado por ONU Mujeres, Instituto Nacional de las Mujeres de México y organizaciones que desarrollan la Iniciativa SUMA: Democracia es Igualdad; en Bogotá, Colombia</w:t>
      </w:r>
      <w:r>
        <w:rPr>
          <w:rFonts w:ascii="Arial" w:hAnsi="Arial" w:cs="Arial"/>
          <w:sz w:val="24"/>
          <w:szCs w:val="24"/>
        </w:rPr>
        <w:t>.</w:t>
      </w:r>
    </w:p>
    <w:p w:rsidR="00BD7998" w:rsidRDefault="00BD7998" w:rsidP="00BD7998">
      <w:pPr>
        <w:numPr>
          <w:ilvl w:val="0"/>
          <w:numId w:val="15"/>
        </w:numPr>
        <w:jc w:val="both"/>
        <w:rPr>
          <w:rFonts w:ascii="Arial" w:hAnsi="Arial" w:cs="Arial"/>
          <w:sz w:val="24"/>
          <w:szCs w:val="24"/>
        </w:rPr>
      </w:pPr>
      <w:r>
        <w:rPr>
          <w:rFonts w:ascii="Arial" w:hAnsi="Arial" w:cs="Arial"/>
          <w:sz w:val="24"/>
          <w:szCs w:val="24"/>
        </w:rPr>
        <w:t>XII Encuentro Feminista Latinoamericano y del Caribe, Bogotá, Colombia.</w:t>
      </w:r>
    </w:p>
    <w:p w:rsidR="00BD7998" w:rsidRPr="00904DCE" w:rsidRDefault="00BD7998" w:rsidP="00BD7998">
      <w:pPr>
        <w:jc w:val="both"/>
        <w:rPr>
          <w:rFonts w:ascii="Arial" w:hAnsi="Arial" w:cs="Arial"/>
          <w:sz w:val="24"/>
          <w:szCs w:val="24"/>
        </w:rPr>
      </w:pPr>
    </w:p>
    <w:p w:rsidR="00BD7998" w:rsidRPr="00904DCE" w:rsidRDefault="00BD7998" w:rsidP="00BD7998">
      <w:pPr>
        <w:jc w:val="both"/>
        <w:rPr>
          <w:rFonts w:ascii="Arial" w:hAnsi="Arial" w:cs="Arial"/>
          <w:caps/>
          <w:sz w:val="24"/>
          <w:szCs w:val="24"/>
        </w:rPr>
      </w:pPr>
      <w:r>
        <w:rPr>
          <w:rFonts w:ascii="Arial" w:hAnsi="Arial" w:cs="Arial"/>
          <w:caps/>
          <w:sz w:val="24"/>
          <w:szCs w:val="24"/>
        </w:rPr>
        <w:t>Diciembre 2011</w:t>
      </w:r>
    </w:p>
    <w:p w:rsidR="00BD7998" w:rsidRDefault="00BD7998" w:rsidP="00BD7998">
      <w:pPr>
        <w:jc w:val="both"/>
        <w:rPr>
          <w:rFonts w:ascii="Arial" w:hAnsi="Arial" w:cs="Arial"/>
          <w:sz w:val="24"/>
          <w:szCs w:val="24"/>
        </w:rPr>
      </w:pPr>
    </w:p>
    <w:p w:rsidR="00BD7998" w:rsidRDefault="00BD7998" w:rsidP="00BD7998">
      <w:pPr>
        <w:numPr>
          <w:ilvl w:val="0"/>
          <w:numId w:val="16"/>
        </w:numPr>
        <w:jc w:val="both"/>
        <w:rPr>
          <w:rFonts w:ascii="Arial" w:hAnsi="Arial" w:cs="Arial"/>
          <w:sz w:val="24"/>
          <w:szCs w:val="24"/>
        </w:rPr>
      </w:pPr>
      <w:r>
        <w:rPr>
          <w:rFonts w:ascii="Arial" w:hAnsi="Arial" w:cs="Arial"/>
          <w:sz w:val="24"/>
          <w:szCs w:val="24"/>
        </w:rPr>
        <w:t>Sesión Simbólica por el Día Internacional de las Personas con Discapacidad en la Legislatura de la C.A.B.A.</w:t>
      </w:r>
    </w:p>
    <w:p w:rsidR="00BD7998" w:rsidRPr="00904DCE" w:rsidRDefault="00BD7998" w:rsidP="00BD7998">
      <w:pPr>
        <w:numPr>
          <w:ilvl w:val="0"/>
          <w:numId w:val="16"/>
        </w:numPr>
        <w:jc w:val="both"/>
        <w:rPr>
          <w:rFonts w:ascii="Arial" w:hAnsi="Arial" w:cs="Arial"/>
          <w:sz w:val="24"/>
          <w:szCs w:val="24"/>
        </w:rPr>
      </w:pPr>
      <w:r>
        <w:rPr>
          <w:rFonts w:ascii="Arial" w:hAnsi="Arial" w:cs="Arial"/>
          <w:sz w:val="24"/>
          <w:szCs w:val="24"/>
        </w:rPr>
        <w:t xml:space="preserve">Recorrida por el Complejo Habitacional de Villa </w:t>
      </w:r>
      <w:proofErr w:type="spellStart"/>
      <w:r>
        <w:rPr>
          <w:rFonts w:ascii="Arial" w:hAnsi="Arial" w:cs="Arial"/>
          <w:sz w:val="24"/>
          <w:szCs w:val="24"/>
        </w:rPr>
        <w:t>Soldati</w:t>
      </w:r>
      <w:proofErr w:type="spellEnd"/>
      <w:r>
        <w:rPr>
          <w:rFonts w:ascii="Arial" w:hAnsi="Arial" w:cs="Arial"/>
          <w:sz w:val="24"/>
          <w:szCs w:val="24"/>
        </w:rPr>
        <w:t xml:space="preserve"> (Comuna 8) relevando situaciones de violaciones de los derechos humanos e </w:t>
      </w:r>
      <w:r w:rsidRPr="00904DCE">
        <w:rPr>
          <w:rFonts w:ascii="Arial" w:hAnsi="Arial" w:cs="Arial"/>
          <w:sz w:val="24"/>
          <w:szCs w:val="24"/>
        </w:rPr>
        <w:t xml:space="preserve">implementando las diversas campañas desde la perspectiva </w:t>
      </w:r>
      <w:r>
        <w:rPr>
          <w:rFonts w:ascii="Arial" w:hAnsi="Arial" w:cs="Arial"/>
          <w:sz w:val="24"/>
          <w:szCs w:val="24"/>
        </w:rPr>
        <w:t xml:space="preserve">de la </w:t>
      </w:r>
      <w:r w:rsidRPr="00904DCE">
        <w:rPr>
          <w:rFonts w:ascii="Arial" w:hAnsi="Arial" w:cs="Arial"/>
          <w:sz w:val="24"/>
          <w:szCs w:val="24"/>
        </w:rPr>
        <w:t xml:space="preserve">difusión de los </w:t>
      </w:r>
      <w:r>
        <w:rPr>
          <w:rFonts w:ascii="Arial" w:hAnsi="Arial" w:cs="Arial"/>
          <w:sz w:val="24"/>
          <w:szCs w:val="24"/>
        </w:rPr>
        <w:t xml:space="preserve">derechos humanos </w:t>
      </w:r>
      <w:r w:rsidRPr="00904DCE">
        <w:rPr>
          <w:rFonts w:ascii="Arial" w:hAnsi="Arial" w:cs="Arial"/>
          <w:sz w:val="24"/>
          <w:szCs w:val="24"/>
        </w:rPr>
        <w:t>y objetivos de la asociación a nivel de contacto con la población</w:t>
      </w:r>
      <w:r>
        <w:rPr>
          <w:rFonts w:ascii="Arial" w:hAnsi="Arial" w:cs="Arial"/>
          <w:sz w:val="24"/>
          <w:szCs w:val="24"/>
        </w:rPr>
        <w:t>.</w:t>
      </w: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p>
    <w:p w:rsidR="00BD7998" w:rsidRDefault="00BD7998" w:rsidP="00BD7998">
      <w:pPr>
        <w:jc w:val="right"/>
        <w:rPr>
          <w:rFonts w:ascii="Arial" w:hAnsi="Arial" w:cs="Arial"/>
          <w:sz w:val="24"/>
          <w:szCs w:val="24"/>
        </w:rPr>
      </w:pPr>
      <w:r w:rsidRPr="00904DCE">
        <w:rPr>
          <w:rFonts w:ascii="Arial" w:hAnsi="Arial" w:cs="Arial"/>
          <w:sz w:val="24"/>
          <w:szCs w:val="24"/>
        </w:rPr>
        <w:t xml:space="preserve">Comisión Directiva de la Asociación Ciudadana por los </w:t>
      </w:r>
      <w:r>
        <w:rPr>
          <w:rFonts w:ascii="Arial" w:hAnsi="Arial" w:cs="Arial"/>
          <w:sz w:val="24"/>
          <w:szCs w:val="24"/>
        </w:rPr>
        <w:t>D</w:t>
      </w:r>
      <w:r w:rsidRPr="00904DCE">
        <w:rPr>
          <w:rFonts w:ascii="Arial" w:hAnsi="Arial" w:cs="Arial"/>
          <w:sz w:val="24"/>
          <w:szCs w:val="24"/>
        </w:rPr>
        <w:t>erechos Humanos</w:t>
      </w:r>
    </w:p>
    <w:p w:rsidR="00BD7998" w:rsidRPr="00904DCE" w:rsidRDefault="00BD7998" w:rsidP="00BD7998">
      <w:pPr>
        <w:jc w:val="right"/>
        <w:rPr>
          <w:rFonts w:ascii="Arial" w:hAnsi="Arial" w:cs="Arial"/>
          <w:sz w:val="24"/>
          <w:szCs w:val="24"/>
        </w:rPr>
      </w:pPr>
      <w:r w:rsidRPr="00904DCE">
        <w:rPr>
          <w:rFonts w:ascii="Arial" w:hAnsi="Arial" w:cs="Arial"/>
          <w:sz w:val="24"/>
          <w:szCs w:val="24"/>
        </w:rPr>
        <w:t>Buenos Aires, 20 de abril de  2011</w:t>
      </w:r>
    </w:p>
    <w:p w:rsidR="00BD7998" w:rsidRPr="007515BD" w:rsidRDefault="00BD7998" w:rsidP="00BD7998">
      <w:pPr>
        <w:jc w:val="both"/>
        <w:rPr>
          <w:rFonts w:ascii="Arial" w:hAnsi="Arial" w:cs="Arial"/>
          <w:sz w:val="24"/>
          <w:szCs w:val="24"/>
        </w:rPr>
      </w:pPr>
    </w:p>
    <w:p w:rsidR="00EA0CC4" w:rsidRDefault="00BD7998"/>
    <w:sectPr w:rsidR="00EA0CC4" w:rsidSect="003C5EBB">
      <w:headerReference w:type="even" r:id="rId6"/>
      <w:headerReference w:type="default" r:id="rId7"/>
      <w:footerReference w:type="default" r:id="rId8"/>
      <w:footnotePr>
        <w:numRestart w:val="eachSect"/>
      </w:footnotePr>
      <w:pgSz w:w="11907" w:h="16840" w:code="9"/>
      <w:pgMar w:top="731" w:right="747" w:bottom="731" w:left="567" w:header="720" w:footer="720" w:gutter="0"/>
      <w:pgNumType w:start="0"/>
      <w:cols w:space="28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bertus Medium">
    <w:altName w:val="Lucida Sans Unicode"/>
    <w:charset w:val="00"/>
    <w:family w:val="swiss"/>
    <w:pitch w:val="variable"/>
    <w:sig w:usb0="00000007" w:usb1="00000000" w:usb2="00000000" w:usb3="00000000" w:csb0="00000013" w:csb1="00000000"/>
  </w:font>
  <w:font w:name="CG Times">
    <w:altName w:val="Times New Roman"/>
    <w:charset w:val="00"/>
    <w:family w:val="roman"/>
    <w:pitch w:val="variable"/>
    <w:sig w:usb0="00000007" w:usb1="00000000" w:usb2="00000000" w:usb3="00000000" w:csb0="00000013"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Garamon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90" w:rsidRDefault="00BD7998">
    <w:pPr>
      <w:pStyle w:val="Piedepgin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90" w:rsidRDefault="00BD799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90" w:rsidRDefault="00BD799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AC7"/>
    <w:multiLevelType w:val="hybridMultilevel"/>
    <w:tmpl w:val="C34E39F0"/>
    <w:lvl w:ilvl="0" w:tplc="1C148F82">
      <w:start w:val="1"/>
      <w:numFmt w:val="bullet"/>
      <w:lvlText w:val=""/>
      <w:lvlJc w:val="left"/>
      <w:pPr>
        <w:tabs>
          <w:tab w:val="num" w:pos="900"/>
        </w:tabs>
        <w:ind w:left="900" w:hanging="360"/>
      </w:pPr>
      <w:rPr>
        <w:rFonts w:ascii="Symbol" w:eastAsia="Times New Roman" w:hAnsi="Symbol" w:cs="Arial" w:hint="default"/>
        <w:lang w:val="es-ES_tradnl"/>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nsid w:val="0A62040E"/>
    <w:multiLevelType w:val="hybridMultilevel"/>
    <w:tmpl w:val="7C1A6F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A0A1E09"/>
    <w:multiLevelType w:val="hybridMultilevel"/>
    <w:tmpl w:val="E68C4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5E7B3C"/>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1CF215B9"/>
    <w:multiLevelType w:val="hybridMultilevel"/>
    <w:tmpl w:val="D53E2724"/>
    <w:lvl w:ilvl="0" w:tplc="1966E620">
      <w:start w:val="1"/>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1A01DF2"/>
    <w:multiLevelType w:val="hybridMultilevel"/>
    <w:tmpl w:val="2ACE7E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2927A7B"/>
    <w:multiLevelType w:val="hybridMultilevel"/>
    <w:tmpl w:val="3AAC67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7DE20DE"/>
    <w:multiLevelType w:val="hybridMultilevel"/>
    <w:tmpl w:val="3FC6D97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27E066AC"/>
    <w:multiLevelType w:val="hybridMultilevel"/>
    <w:tmpl w:val="49523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A960F5"/>
    <w:multiLevelType w:val="hybridMultilevel"/>
    <w:tmpl w:val="DCC885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34D4B1D"/>
    <w:multiLevelType w:val="hybridMultilevel"/>
    <w:tmpl w:val="BC5A5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EDB1936"/>
    <w:multiLevelType w:val="hybridMultilevel"/>
    <w:tmpl w:val="E0A4A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2A4616D"/>
    <w:multiLevelType w:val="hybridMultilevel"/>
    <w:tmpl w:val="A25C0C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E4D6E6C"/>
    <w:multiLevelType w:val="hybridMultilevel"/>
    <w:tmpl w:val="DAA2FFA4"/>
    <w:lvl w:ilvl="0" w:tplc="D67864F2">
      <w:start w:val="1"/>
      <w:numFmt w:val="bullet"/>
      <w:lvlText w:val=""/>
      <w:lvlJc w:val="left"/>
      <w:pPr>
        <w:tabs>
          <w:tab w:val="num" w:pos="720"/>
        </w:tabs>
        <w:ind w:left="720" w:hanging="360"/>
      </w:pPr>
      <w:rPr>
        <w:rFonts w:ascii="Symbol" w:hAnsi="Symbol" w:hint="default"/>
        <w:lang w:val="es-ES"/>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F686CA7"/>
    <w:multiLevelType w:val="hybridMultilevel"/>
    <w:tmpl w:val="43A21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4B96800"/>
    <w:multiLevelType w:val="hybridMultilevel"/>
    <w:tmpl w:val="3CE6AB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7677E7E"/>
    <w:multiLevelType w:val="hybridMultilevel"/>
    <w:tmpl w:val="EB4C5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2"/>
  </w:num>
  <w:num w:numId="6">
    <w:abstractNumId w:val="14"/>
  </w:num>
  <w:num w:numId="7">
    <w:abstractNumId w:val="16"/>
  </w:num>
  <w:num w:numId="8">
    <w:abstractNumId w:val="10"/>
  </w:num>
  <w:num w:numId="9">
    <w:abstractNumId w:val="5"/>
  </w:num>
  <w:num w:numId="10">
    <w:abstractNumId w:val="1"/>
  </w:num>
  <w:num w:numId="11">
    <w:abstractNumId w:val="12"/>
  </w:num>
  <w:num w:numId="12">
    <w:abstractNumId w:val="7"/>
  </w:num>
  <w:num w:numId="13">
    <w:abstractNumId w:val="15"/>
  </w:num>
  <w:num w:numId="14">
    <w:abstractNumId w:val="9"/>
  </w:num>
  <w:num w:numId="15">
    <w:abstractNumId w:val="11"/>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Sect"/>
  </w:footnotePr>
  <w:compat/>
  <w:rsids>
    <w:rsidRoot w:val="00BD7998"/>
    <w:rsid w:val="003B5937"/>
    <w:rsid w:val="00626A39"/>
    <w:rsid w:val="00B66846"/>
    <w:rsid w:val="00BD79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998"/>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BD7998"/>
    <w:pPr>
      <w:keepNext/>
      <w:shd w:val="solid" w:color="auto" w:fill="auto"/>
      <w:tabs>
        <w:tab w:val="left" w:pos="480"/>
        <w:tab w:val="decimal" w:pos="5676"/>
        <w:tab w:val="decimal" w:pos="7914"/>
        <w:tab w:val="decimal" w:pos="10152"/>
      </w:tabs>
      <w:jc w:val="right"/>
      <w:outlineLvl w:val="0"/>
    </w:pPr>
    <w:rPr>
      <w:rFonts w:ascii="Albertus Medium" w:hAnsi="Albertus Medium"/>
      <w:smallCaps/>
      <w:sz w:val="28"/>
    </w:rPr>
  </w:style>
  <w:style w:type="paragraph" w:styleId="Ttulo2">
    <w:name w:val="heading 2"/>
    <w:basedOn w:val="Normal"/>
    <w:next w:val="Normal"/>
    <w:link w:val="Ttulo2Car"/>
    <w:qFormat/>
    <w:rsid w:val="00BD7998"/>
    <w:pPr>
      <w:keepNext/>
      <w:shd w:val="solid" w:color="auto" w:fill="auto"/>
      <w:tabs>
        <w:tab w:val="center" w:pos="1620"/>
        <w:tab w:val="center" w:pos="3696"/>
        <w:tab w:val="center" w:pos="5640"/>
        <w:tab w:val="center" w:pos="8550"/>
      </w:tabs>
      <w:jc w:val="right"/>
      <w:outlineLvl w:val="1"/>
    </w:pPr>
    <w:rPr>
      <w:rFonts w:ascii="Albertus Medium" w:hAnsi="Albertus Medium"/>
      <w:b/>
      <w:smallCaps/>
    </w:rPr>
  </w:style>
  <w:style w:type="paragraph" w:styleId="Ttulo3">
    <w:name w:val="heading 3"/>
    <w:basedOn w:val="Normal"/>
    <w:next w:val="Normal"/>
    <w:link w:val="Ttulo3Car"/>
    <w:qFormat/>
    <w:rsid w:val="00BD7998"/>
    <w:pPr>
      <w:keepNext/>
      <w:shd w:val="solid" w:color="auto" w:fill="auto"/>
      <w:tabs>
        <w:tab w:val="decimal" w:pos="2892"/>
        <w:tab w:val="decimal" w:pos="4140"/>
        <w:tab w:val="decimal" w:pos="5112"/>
        <w:tab w:val="decimal" w:pos="6216"/>
        <w:tab w:val="decimal" w:pos="7602"/>
        <w:tab w:val="decimal" w:pos="8988"/>
        <w:tab w:val="left" w:pos="10260"/>
      </w:tabs>
      <w:jc w:val="right"/>
      <w:outlineLvl w:val="2"/>
    </w:pPr>
    <w:rPr>
      <w:rFonts w:ascii="Albertus Medium" w:hAnsi="Albertus Medium"/>
      <w:b/>
      <w:smallCaps/>
      <w:sz w:val="28"/>
    </w:rPr>
  </w:style>
  <w:style w:type="paragraph" w:styleId="Ttulo4">
    <w:name w:val="heading 4"/>
    <w:basedOn w:val="Normal"/>
    <w:next w:val="Normal"/>
    <w:link w:val="Ttulo4Car"/>
    <w:qFormat/>
    <w:rsid w:val="00BD7998"/>
    <w:pPr>
      <w:keepNext/>
      <w:shd w:val="solid" w:color="auto" w:fill="auto"/>
      <w:tabs>
        <w:tab w:val="left" w:pos="480"/>
        <w:tab w:val="decimal" w:pos="5676"/>
        <w:tab w:val="decimal" w:pos="7914"/>
        <w:tab w:val="decimal" w:pos="10152"/>
      </w:tabs>
      <w:ind w:left="3" w:hanging="3"/>
      <w:jc w:val="right"/>
      <w:outlineLvl w:val="3"/>
    </w:pPr>
    <w:rPr>
      <w:rFonts w:ascii="Albertus Medium" w:hAnsi="Albertus Medium"/>
      <w:b/>
      <w:smallCaps/>
      <w:sz w:val="28"/>
    </w:rPr>
  </w:style>
  <w:style w:type="paragraph" w:styleId="Ttulo7">
    <w:name w:val="heading 7"/>
    <w:basedOn w:val="Normal"/>
    <w:next w:val="Normal"/>
    <w:link w:val="Ttulo7Car"/>
    <w:qFormat/>
    <w:rsid w:val="00BD7998"/>
    <w:pPr>
      <w:keepNext/>
      <w:tabs>
        <w:tab w:val="left" w:pos="480"/>
        <w:tab w:val="decimal" w:pos="5676"/>
        <w:tab w:val="decimal" w:pos="7914"/>
        <w:tab w:val="decimal" w:pos="10152"/>
      </w:tabs>
      <w:spacing w:line="240" w:lineRule="exact"/>
      <w:ind w:left="3" w:hanging="3"/>
      <w:jc w:val="both"/>
      <w:outlineLvl w:val="6"/>
    </w:pPr>
    <w:rPr>
      <w:rFonts w:ascii="CG Times" w:hAnsi="CG Times"/>
      <w:smallCaps/>
      <w:u w:val="single"/>
    </w:rPr>
  </w:style>
  <w:style w:type="paragraph" w:styleId="Ttulo8">
    <w:name w:val="heading 8"/>
    <w:basedOn w:val="Normal"/>
    <w:next w:val="Normal"/>
    <w:link w:val="Ttulo8Car"/>
    <w:qFormat/>
    <w:rsid w:val="00BD7998"/>
    <w:pPr>
      <w:keepNext/>
      <w:tabs>
        <w:tab w:val="left" w:pos="510"/>
        <w:tab w:val="decimal" w:pos="9654"/>
      </w:tabs>
      <w:outlineLvl w:val="7"/>
    </w:pPr>
    <w:rPr>
      <w:rFonts w:ascii="Bookman" w:hAnsi="Book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BD7998"/>
    <w:rPr>
      <w:rFonts w:ascii="Albertus Medium" w:eastAsia="Times New Roman" w:hAnsi="Albertus Medium" w:cs="Times New Roman"/>
      <w:smallCaps/>
      <w:sz w:val="28"/>
      <w:szCs w:val="20"/>
      <w:shd w:val="solid" w:color="auto" w:fill="auto"/>
      <w:lang w:val="es-ES_tradnl" w:eastAsia="es-ES"/>
    </w:rPr>
  </w:style>
  <w:style w:type="character" w:customStyle="1" w:styleId="Ttulo2Car">
    <w:name w:val="Título 2 Car"/>
    <w:basedOn w:val="Fuentedeprrafopredeter"/>
    <w:link w:val="Ttulo2"/>
    <w:rsid w:val="00BD7998"/>
    <w:rPr>
      <w:rFonts w:ascii="Albertus Medium" w:eastAsia="Times New Roman" w:hAnsi="Albertus Medium" w:cs="Times New Roman"/>
      <w:b/>
      <w:smallCaps/>
      <w:sz w:val="20"/>
      <w:szCs w:val="20"/>
      <w:shd w:val="solid" w:color="auto" w:fill="auto"/>
      <w:lang w:val="es-ES_tradnl" w:eastAsia="es-ES"/>
    </w:rPr>
  </w:style>
  <w:style w:type="character" w:customStyle="1" w:styleId="Ttulo3Car">
    <w:name w:val="Título 3 Car"/>
    <w:basedOn w:val="Fuentedeprrafopredeter"/>
    <w:link w:val="Ttulo3"/>
    <w:rsid w:val="00BD7998"/>
    <w:rPr>
      <w:rFonts w:ascii="Albertus Medium" w:eastAsia="Times New Roman" w:hAnsi="Albertus Medium" w:cs="Times New Roman"/>
      <w:b/>
      <w:smallCaps/>
      <w:sz w:val="28"/>
      <w:szCs w:val="20"/>
      <w:shd w:val="solid" w:color="auto" w:fill="auto"/>
      <w:lang w:val="es-ES_tradnl" w:eastAsia="es-ES"/>
    </w:rPr>
  </w:style>
  <w:style w:type="character" w:customStyle="1" w:styleId="Ttulo4Car">
    <w:name w:val="Título 4 Car"/>
    <w:basedOn w:val="Fuentedeprrafopredeter"/>
    <w:link w:val="Ttulo4"/>
    <w:rsid w:val="00BD7998"/>
    <w:rPr>
      <w:rFonts w:ascii="Albertus Medium" w:eastAsia="Times New Roman" w:hAnsi="Albertus Medium" w:cs="Times New Roman"/>
      <w:b/>
      <w:smallCaps/>
      <w:sz w:val="28"/>
      <w:szCs w:val="20"/>
      <w:shd w:val="solid" w:color="auto" w:fill="auto"/>
      <w:lang w:val="es-ES_tradnl" w:eastAsia="es-ES"/>
    </w:rPr>
  </w:style>
  <w:style w:type="character" w:customStyle="1" w:styleId="Ttulo7Car">
    <w:name w:val="Título 7 Car"/>
    <w:basedOn w:val="Fuentedeprrafopredeter"/>
    <w:link w:val="Ttulo7"/>
    <w:rsid w:val="00BD7998"/>
    <w:rPr>
      <w:rFonts w:ascii="CG Times" w:eastAsia="Times New Roman" w:hAnsi="CG Times" w:cs="Times New Roman"/>
      <w:smallCaps/>
      <w:sz w:val="20"/>
      <w:szCs w:val="20"/>
      <w:u w:val="single"/>
      <w:lang w:val="es-ES_tradnl" w:eastAsia="es-ES"/>
    </w:rPr>
  </w:style>
  <w:style w:type="character" w:customStyle="1" w:styleId="Ttulo8Car">
    <w:name w:val="Título 8 Car"/>
    <w:basedOn w:val="Fuentedeprrafopredeter"/>
    <w:link w:val="Ttulo8"/>
    <w:rsid w:val="00BD7998"/>
    <w:rPr>
      <w:rFonts w:ascii="Bookman" w:eastAsia="Times New Roman" w:hAnsi="Bookman" w:cs="Times New Roman"/>
      <w:sz w:val="24"/>
      <w:szCs w:val="20"/>
      <w:lang w:val="es-ES_tradnl" w:eastAsia="es-ES"/>
    </w:rPr>
  </w:style>
  <w:style w:type="paragraph" w:styleId="Textoindependiente3">
    <w:name w:val="Body Text 3"/>
    <w:basedOn w:val="Normal"/>
    <w:link w:val="Textoindependiente3Car"/>
    <w:rsid w:val="00BD7998"/>
    <w:pPr>
      <w:jc w:val="both"/>
    </w:pPr>
    <w:rPr>
      <w:rFonts w:ascii="Albertus Medium" w:hAnsi="Albertus Medium"/>
      <w:lang w:val="es-AR"/>
    </w:rPr>
  </w:style>
  <w:style w:type="character" w:customStyle="1" w:styleId="Textoindependiente3Car">
    <w:name w:val="Texto independiente 3 Car"/>
    <w:basedOn w:val="Fuentedeprrafopredeter"/>
    <w:link w:val="Textoindependiente3"/>
    <w:rsid w:val="00BD7998"/>
    <w:rPr>
      <w:rFonts w:ascii="Albertus Medium" w:eastAsia="Times New Roman" w:hAnsi="Albertus Medium" w:cs="Times New Roman"/>
      <w:sz w:val="20"/>
      <w:szCs w:val="20"/>
      <w:lang w:val="es-AR" w:eastAsia="es-ES"/>
    </w:rPr>
  </w:style>
  <w:style w:type="paragraph" w:styleId="Encabezado">
    <w:name w:val="header"/>
    <w:basedOn w:val="Normal"/>
    <w:link w:val="EncabezadoCar"/>
    <w:rsid w:val="00BD7998"/>
    <w:pPr>
      <w:tabs>
        <w:tab w:val="center" w:pos="4252"/>
        <w:tab w:val="right" w:pos="8504"/>
      </w:tabs>
    </w:pPr>
  </w:style>
  <w:style w:type="character" w:customStyle="1" w:styleId="EncabezadoCar">
    <w:name w:val="Encabezado Car"/>
    <w:basedOn w:val="Fuentedeprrafopredeter"/>
    <w:link w:val="Encabezado"/>
    <w:rsid w:val="00BD7998"/>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BD7998"/>
    <w:pPr>
      <w:tabs>
        <w:tab w:val="left" w:pos="510"/>
        <w:tab w:val="left" w:pos="786"/>
        <w:tab w:val="decimal" w:pos="9102"/>
      </w:tabs>
      <w:ind w:right="193"/>
      <w:jc w:val="both"/>
    </w:pPr>
    <w:rPr>
      <w:rFonts w:ascii="Tahoma" w:hAnsi="Tahoma"/>
      <w:sz w:val="18"/>
    </w:rPr>
  </w:style>
  <w:style w:type="character" w:customStyle="1" w:styleId="Textoindependiente2Car">
    <w:name w:val="Texto independiente 2 Car"/>
    <w:basedOn w:val="Fuentedeprrafopredeter"/>
    <w:link w:val="Textoindependiente2"/>
    <w:rsid w:val="00BD7998"/>
    <w:rPr>
      <w:rFonts w:ascii="Tahoma" w:eastAsia="Times New Roman" w:hAnsi="Tahoma" w:cs="Times New Roman"/>
      <w:sz w:val="18"/>
      <w:szCs w:val="20"/>
      <w:lang w:val="es-ES_tradnl" w:eastAsia="es-ES"/>
    </w:rPr>
  </w:style>
  <w:style w:type="paragraph" w:styleId="Subttulo">
    <w:name w:val="Subtitle"/>
    <w:basedOn w:val="Normal"/>
    <w:link w:val="SubttuloCar"/>
    <w:qFormat/>
    <w:rsid w:val="00BD7998"/>
    <w:pPr>
      <w:jc w:val="center"/>
    </w:pPr>
    <w:rPr>
      <w:rFonts w:ascii="AGaramond" w:hAnsi="AGaramond"/>
      <w:sz w:val="24"/>
      <w:lang w:val="en-US"/>
    </w:rPr>
  </w:style>
  <w:style w:type="character" w:customStyle="1" w:styleId="SubttuloCar">
    <w:name w:val="Subtítulo Car"/>
    <w:basedOn w:val="Fuentedeprrafopredeter"/>
    <w:link w:val="Subttulo"/>
    <w:rsid w:val="00BD7998"/>
    <w:rPr>
      <w:rFonts w:ascii="AGaramond" w:eastAsia="Times New Roman" w:hAnsi="AGaramond" w:cs="Times New Roman"/>
      <w:sz w:val="24"/>
      <w:szCs w:val="20"/>
      <w:lang w:val="en-US" w:eastAsia="es-ES"/>
    </w:rPr>
  </w:style>
  <w:style w:type="paragraph" w:styleId="Sangradetextonormal">
    <w:name w:val="Body Text Indent"/>
    <w:basedOn w:val="Normal"/>
    <w:link w:val="SangradetextonormalCar"/>
    <w:rsid w:val="00BD7998"/>
    <w:pPr>
      <w:tabs>
        <w:tab w:val="left" w:pos="284"/>
        <w:tab w:val="left" w:pos="1032"/>
        <w:tab w:val="center" w:pos="2970"/>
        <w:tab w:val="decimal" w:pos="4410"/>
        <w:tab w:val="decimal" w:pos="5832"/>
        <w:tab w:val="center" w:pos="8076"/>
        <w:tab w:val="decimal" w:pos="10314"/>
      </w:tabs>
      <w:ind w:left="720"/>
      <w:jc w:val="both"/>
    </w:pPr>
    <w:rPr>
      <w:rFonts w:ascii="Bookman" w:hAnsi="Bookman"/>
    </w:rPr>
  </w:style>
  <w:style w:type="character" w:customStyle="1" w:styleId="SangradetextonormalCar">
    <w:name w:val="Sangría de texto normal Car"/>
    <w:basedOn w:val="Fuentedeprrafopredeter"/>
    <w:link w:val="Sangradetextonormal"/>
    <w:rsid w:val="00BD7998"/>
    <w:rPr>
      <w:rFonts w:ascii="Bookman" w:eastAsia="Times New Roman" w:hAnsi="Bookman" w:cs="Times New Roman"/>
      <w:sz w:val="20"/>
      <w:szCs w:val="20"/>
      <w:lang w:val="es-ES_tradnl" w:eastAsia="es-ES"/>
    </w:rPr>
  </w:style>
  <w:style w:type="paragraph" w:styleId="Piedepgina">
    <w:name w:val="footer"/>
    <w:basedOn w:val="Normal"/>
    <w:link w:val="PiedepginaCar"/>
    <w:rsid w:val="00BD7998"/>
    <w:pPr>
      <w:tabs>
        <w:tab w:val="center" w:pos="4252"/>
        <w:tab w:val="right" w:pos="8504"/>
      </w:tabs>
    </w:pPr>
  </w:style>
  <w:style w:type="character" w:customStyle="1" w:styleId="PiedepginaCar">
    <w:name w:val="Pie de página Car"/>
    <w:basedOn w:val="Fuentedeprrafopredeter"/>
    <w:link w:val="Piedepgina"/>
    <w:rsid w:val="00BD7998"/>
    <w:rPr>
      <w:rFonts w:ascii="Times New Roman" w:eastAsia="Times New Roman" w:hAnsi="Times New Roman" w:cs="Times New Roman"/>
      <w:sz w:val="20"/>
      <w:szCs w:val="20"/>
      <w:lang w:val="es-ES_tradnl" w:eastAsia="es-ES"/>
    </w:rPr>
  </w:style>
  <w:style w:type="paragraph" w:customStyle="1" w:styleId="paragraph">
    <w:name w:val="paragraph"/>
    <w:basedOn w:val="Normal"/>
    <w:rsid w:val="00BD7998"/>
    <w:pPr>
      <w:spacing w:before="100" w:beforeAutospacing="1" w:after="100" w:afterAutospacing="1"/>
    </w:pPr>
    <w:rPr>
      <w:rFonts w:eastAsia="MS Mincho"/>
      <w:sz w:val="24"/>
      <w:szCs w:val="24"/>
      <w:lang w:val="es-AR" w:eastAsia="es-AR"/>
    </w:rPr>
  </w:style>
  <w:style w:type="character" w:customStyle="1" w:styleId="textrun">
    <w:name w:val="textrun"/>
    <w:basedOn w:val="Fuentedeprrafopredeter"/>
    <w:rsid w:val="00BD7998"/>
  </w:style>
  <w:style w:type="character" w:customStyle="1" w:styleId="eop">
    <w:name w:val="eop"/>
    <w:basedOn w:val="Fuentedeprrafopredeter"/>
    <w:rsid w:val="00BD7998"/>
  </w:style>
  <w:style w:type="character" w:customStyle="1" w:styleId="apple-converted-space">
    <w:name w:val="apple-converted-space"/>
    <w:basedOn w:val="Fuentedeprrafopredeter"/>
    <w:rsid w:val="00BD7998"/>
  </w:style>
  <w:style w:type="character" w:customStyle="1" w:styleId="apple-style-span">
    <w:name w:val="apple-style-span"/>
    <w:basedOn w:val="Fuentedeprrafopredeter"/>
    <w:rsid w:val="00BD7998"/>
  </w:style>
  <w:style w:type="paragraph" w:customStyle="1" w:styleId="NormalWeb1">
    <w:name w:val="Normal (Web)1"/>
    <w:basedOn w:val="Normal"/>
    <w:rsid w:val="00BD7998"/>
    <w:rPr>
      <w:sz w:val="24"/>
      <w:szCs w:val="24"/>
      <w:lang w:val="es-ES"/>
    </w:rPr>
  </w:style>
  <w:style w:type="paragraph" w:styleId="Textosinformato">
    <w:name w:val="Plain Text"/>
    <w:basedOn w:val="Normal"/>
    <w:link w:val="TextosinformatoCar"/>
    <w:rsid w:val="00BD7998"/>
    <w:rPr>
      <w:rFonts w:ascii="Courier New" w:eastAsia="MS Mincho" w:hAnsi="Courier New" w:cs="Courier New"/>
      <w:lang w:val="es-ES"/>
    </w:rPr>
  </w:style>
  <w:style w:type="character" w:customStyle="1" w:styleId="TextosinformatoCar">
    <w:name w:val="Texto sin formato Car"/>
    <w:basedOn w:val="Fuentedeprrafopredeter"/>
    <w:link w:val="Textosinformato"/>
    <w:rsid w:val="00BD7998"/>
    <w:rPr>
      <w:rFonts w:ascii="Courier New" w:eastAsia="MS Mincho" w:hAnsi="Courier New" w:cs="Courier New"/>
      <w:sz w:val="20"/>
      <w:szCs w:val="20"/>
      <w:lang w:eastAsia="es-ES"/>
    </w:rPr>
  </w:style>
  <w:style w:type="paragraph" w:customStyle="1" w:styleId="ecxparagraph">
    <w:name w:val="ecxparagraph"/>
    <w:basedOn w:val="Normal"/>
    <w:rsid w:val="00BD7998"/>
    <w:pPr>
      <w:spacing w:before="100" w:beforeAutospacing="1" w:after="100" w:afterAutospacing="1"/>
    </w:pPr>
    <w:rPr>
      <w:sz w:val="24"/>
      <w:szCs w:val="24"/>
      <w:lang w:val="es-ES"/>
    </w:rPr>
  </w:style>
  <w:style w:type="character" w:customStyle="1" w:styleId="ecxtextrun">
    <w:name w:val="ecxtextrun"/>
    <w:basedOn w:val="Fuentedeprrafopredeter"/>
    <w:rsid w:val="00BD7998"/>
  </w:style>
  <w:style w:type="character" w:customStyle="1" w:styleId="ecxapple-converted-space">
    <w:name w:val="ecxapple-converted-space"/>
    <w:basedOn w:val="Fuentedeprrafopredeter"/>
    <w:rsid w:val="00BD7998"/>
  </w:style>
  <w:style w:type="character" w:customStyle="1" w:styleId="ecxeop">
    <w:name w:val="ecxeop"/>
    <w:basedOn w:val="Fuentedeprrafopredeter"/>
    <w:rsid w:val="00BD7998"/>
  </w:style>
  <w:style w:type="character" w:styleId="Refdecomentario">
    <w:name w:val="annotation reference"/>
    <w:basedOn w:val="Fuentedeprrafopredeter"/>
    <w:semiHidden/>
    <w:rsid w:val="00BD7998"/>
    <w:rPr>
      <w:sz w:val="16"/>
      <w:szCs w:val="16"/>
    </w:rPr>
  </w:style>
  <w:style w:type="paragraph" w:styleId="Textocomentario">
    <w:name w:val="annotation text"/>
    <w:basedOn w:val="Normal"/>
    <w:link w:val="TextocomentarioCar"/>
    <w:semiHidden/>
    <w:rsid w:val="00BD7998"/>
  </w:style>
  <w:style w:type="character" w:customStyle="1" w:styleId="TextocomentarioCar">
    <w:name w:val="Texto comentario Car"/>
    <w:basedOn w:val="Fuentedeprrafopredeter"/>
    <w:link w:val="Textocomentario"/>
    <w:semiHidden/>
    <w:rsid w:val="00BD799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sid w:val="00BD7998"/>
    <w:rPr>
      <w:b/>
      <w:bCs/>
    </w:rPr>
  </w:style>
  <w:style w:type="character" w:customStyle="1" w:styleId="AsuntodelcomentarioCar">
    <w:name w:val="Asunto del comentario Car"/>
    <w:basedOn w:val="TextocomentarioCar"/>
    <w:link w:val="Asuntodelcomentario"/>
    <w:semiHidden/>
    <w:rsid w:val="00BD7998"/>
    <w:rPr>
      <w:b/>
      <w:bCs/>
    </w:rPr>
  </w:style>
  <w:style w:type="paragraph" w:styleId="Textodeglobo">
    <w:name w:val="Balloon Text"/>
    <w:basedOn w:val="Normal"/>
    <w:link w:val="TextodegloboCar"/>
    <w:semiHidden/>
    <w:rsid w:val="00BD7998"/>
    <w:rPr>
      <w:rFonts w:ascii="Tahoma" w:hAnsi="Tahoma" w:cs="Tahoma"/>
      <w:sz w:val="16"/>
      <w:szCs w:val="16"/>
    </w:rPr>
  </w:style>
  <w:style w:type="character" w:customStyle="1" w:styleId="TextodegloboCar">
    <w:name w:val="Texto de globo Car"/>
    <w:basedOn w:val="Fuentedeprrafopredeter"/>
    <w:link w:val="Textodeglobo"/>
    <w:semiHidden/>
    <w:rsid w:val="00BD7998"/>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6686</Words>
  <Characters>36776</Characters>
  <Application>Microsoft Office Word</Application>
  <DocSecurity>0</DocSecurity>
  <Lines>306</Lines>
  <Paragraphs>86</Paragraphs>
  <ScaleCrop>false</ScaleCrop>
  <Company/>
  <LinksUpToDate>false</LinksUpToDate>
  <CharactersWithSpaces>43376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maria.lubertino</dc:creator>
  <cp:keywords/>
  <dc:description/>
  <cp:lastModifiedBy>maria.lubertino</cp:lastModifiedBy>
  <cp:revision>1</cp:revision>
  <dcterms:created xsi:type="dcterms:W3CDTF">2013-10-21T18:32:00Z</dcterms:created>
  <dcterms:modified xsi:type="dcterms:W3CDTF">2013-10-21T18:32:00Z</dcterms:modified>
</cp:coreProperties>
</file>